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0"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Приказ Минздрава России от 10.02.2023 N 44н</w:t>
              <w:br/>
              <w:t xml:space="preserve">(ред. от 15.05.2025)</w:t>
              <w:br/>
              <w:t xml:space="preserve">"Об утверждении Требований к структуре и содержанию тарифного соглашения"</w:t>
              <w:br/>
              <w:t xml:space="preserve">(Зарегистрировано в Минюсте России 04.05.2023 N 73226)</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1" w:tooltip="Ссылка на КонсультантПлюс" w:history="0">
              <w:r>
                <w:rPr>
                  <w:b/>
                  <w:color w:val="0000ff"/>
                  <w:sz w:val="28"/>
                </w:rPr>
                <w:t xml:space="preserve">КонсультантПлюс</w:t>
                <w:br/>
                <w:br/>
              </w:r>
            </w:hyperlink>
            <w:hyperlink r:id="rId12" w:tooltip="Ссылка на КонсультантПлюс" w:history="0">
              <w:r>
                <w:rPr>
                  <w:b/>
                  <w:color w:val="0000ff"/>
                  <w:sz w:val="28"/>
                </w:rPr>
                <w:t xml:space="preserve">www.consultant.ru</w:t>
              </w:r>
            </w:hyperlink>
            <w:r>
              <w:rPr>
                <w:sz w:val="28"/>
              </w:rPr>
              <w:br/>
              <w:br/>
              <w:t xml:space="preserve">Дата сохранения: 30.01.2026</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p>
      <w:pPr>
        <w:pStyle w:val="0"/>
        <w:outlineLvl w:val="0"/>
      </w:pPr>
      <w:r>
        <w:rPr>
          <w:sz w:val="24"/>
        </w:rPr>
        <w:t xml:space="preserve">Зарегистрировано в Минюсте России 4 мая 2023 г. N 73226</w:t>
      </w:r>
    </w:p>
    <w:p>
      <w:pPr>
        <w:pStyle w:val="0"/>
        <w:pBdr>
          <w:bottom w:val="single" w:color="auto" w:sz="6" w:space="0"/>
        </w:pBdr>
        <w:spacing w:before="100" w:after="100"/>
        <w:jc w:val="both"/>
        <w:rPr>
          <w:sz w:val="2"/>
          <w:szCs w:val="2"/>
        </w:rPr>
      </w:pPr>
    </w:p>
    <w:p>
      <w:pPr>
        <w:pStyle w:val="0"/>
      </w:pPr>
      <w:r>
        <w:rPr>
          <w:sz w:val="24"/>
        </w:rPr>
      </w:r>
    </w:p>
    <w:p>
      <w:pPr>
        <w:pStyle w:val="2"/>
        <w:jc w:val="center"/>
      </w:pPr>
      <w:r>
        <w:rPr>
          <w:sz w:val="24"/>
        </w:rPr>
        <w:t xml:space="preserve">МИНИСТЕРСТВО ЗДРАВООХРАНЕНИЯ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10 февраля 2023 г. N 44н</w:t>
      </w:r>
    </w:p>
    <w:p>
      <w:pPr>
        <w:pStyle w:val="2"/>
        <w:jc w:val="center"/>
      </w:pPr>
      <w:r>
        <w:rPr>
          <w:sz w:val="24"/>
        </w:rPr>
      </w:r>
    </w:p>
    <w:p>
      <w:pPr>
        <w:pStyle w:val="2"/>
        <w:jc w:val="center"/>
      </w:pPr>
      <w:r>
        <w:rPr>
          <w:sz w:val="24"/>
        </w:rPr>
        <w:t xml:space="preserve">ОБ УТВЕРЖДЕНИИ ТРЕБОВАНИЙ</w:t>
      </w:r>
    </w:p>
    <w:p>
      <w:pPr>
        <w:pStyle w:val="2"/>
        <w:jc w:val="center"/>
      </w:pPr>
      <w:r>
        <w:rPr>
          <w:sz w:val="24"/>
        </w:rPr>
        <w:t xml:space="preserve">К СТРУКТУРЕ И СОДЕРЖАНИЮ ТАРИФНОГО СОГЛАШЕНИЯ</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Приказов Минздрава России от 18.12.2023 </w:t>
            </w:r>
            <w:hyperlink r:id="rId13" w:tooltip="Приказ Минздрава России от 18.12.2023 N 701н &quot;О внесении изменения в подпункт &quot;г&quot; подпункта 5.2 пункта 5 Требований к структуре и содержанию тарифного соглашения, утвержденных приказом Министерства здравоохранения Российской Федерации от 10 февраля 2023 г. N 44н&quot; (Зарегистрировано в Минюсте России 20.12.2023 N 76489) {КонсультантПлюс}" w:history="0">
              <w:r>
                <w:rPr>
                  <w:color w:val="0000ff"/>
                  <w:sz w:val="24"/>
                </w:rPr>
                <w:t xml:space="preserve">N 701н</w:t>
              </w:r>
            </w:hyperlink>
            <w:r>
              <w:rPr>
                <w:color w:val="392c69"/>
                <w:sz w:val="24"/>
              </w:rPr>
              <w:t xml:space="preserve">,</w:t>
            </w:r>
          </w:p>
          <w:p>
            <w:pPr>
              <w:pStyle w:val="0"/>
              <w:jc w:val="center"/>
            </w:pPr>
            <w:r>
              <w:rPr>
                <w:color w:val="392c69"/>
                <w:sz w:val="24"/>
              </w:rPr>
              <w:t xml:space="preserve">от 14.02.2024 </w:t>
            </w:r>
            <w:hyperlink r:id="rId14" w:tooltip="Приказ Минздрава России от 14.02.2024 N 63н &quot;О внесении изменений в подпункт &quot;г&quot; подпункта 5.2 пункта 5 Требований к структуре и содержанию тарифного соглашения, утвержденных приказом Министерства здравоохранения Российской Федерации от 10 февраля 2023 г. N 44н&quot; (Зарегистрировано в Минюсте России 23.05.2024 N 78253) {КонсультантПлюс}" w:history="0">
              <w:r>
                <w:rPr>
                  <w:color w:val="0000ff"/>
                  <w:sz w:val="24"/>
                </w:rPr>
                <w:t xml:space="preserve">N 63н</w:t>
              </w:r>
            </w:hyperlink>
            <w:r>
              <w:rPr>
                <w:color w:val="392c69"/>
                <w:sz w:val="24"/>
              </w:rPr>
              <w:t xml:space="preserve">, от 15.05.2025 </w:t>
            </w:r>
            <w:hyperlink r:id="rId15" w:tooltip="Приказ Минздрава России от 15.05.2025 N 279н &quot;О внесении изменений в Требования к структуре и содержанию тарифного соглашения, утвержденные приказом Министерства здравоохранения Российской Федерации от 10 февраля 2023 г. N 44н&quot; (Зарегистрировано в Минюсте России 09.07.2025 N 82855) {КонсультантПлюс}" w:history="0">
              <w:r>
                <w:rPr>
                  <w:color w:val="0000ff"/>
                  <w:sz w:val="24"/>
                </w:rPr>
                <w:t xml:space="preserve">N 279н</w:t>
              </w:r>
            </w:hyperlink>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center"/>
      </w:pPr>
      <w:r>
        <w:rPr>
          <w:sz w:val="24"/>
        </w:rPr>
      </w:r>
    </w:p>
    <w:p>
      <w:pPr>
        <w:pStyle w:val="0"/>
        <w:ind w:firstLine="540"/>
        <w:jc w:val="both"/>
      </w:pPr>
      <w:r>
        <w:rPr>
          <w:sz w:val="24"/>
        </w:rPr>
        <w:t xml:space="preserve">В соответствии с </w:t>
      </w:r>
      <w:hyperlink r:id="rId1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history="0">
        <w:r>
          <w:rPr>
            <w:color w:val="0000ff"/>
            <w:sz w:val="24"/>
          </w:rPr>
          <w:t xml:space="preserve">частью 2 статьи 30</w:t>
        </w:r>
      </w:hyperlink>
      <w:r>
        <w:rPr>
          <w:sz w:val="24"/>
        </w:rPr>
        <w:t xml:space="preserve"> Федерального закона от 29 ноября 2010 г. N 326-ФЗ "Об обязательном медицинском страховании в Российской Федерации" (Собрание законодательства Российской Федерации, 2010, N 49, ст. 6422; 2020, N 50, ст. 8075) и </w:t>
      </w:r>
      <w:hyperlink r:id="rId17" w:tooltip="Постановление Правительства РФ от 19.06.2012 N 608 (ред. от 18.09.2025) &quot;Об утверждении Положения о Министерстве здравоохранения Российской Федерации&quot; (с изм. и доп., вступ. в силу с 01.01.2026) {КонсультантПлюс}" w:history="0">
        <w:r>
          <w:rPr>
            <w:color w:val="0000ff"/>
            <w:sz w:val="24"/>
          </w:rPr>
          <w:t xml:space="preserve">подпунктом 5.2.136(2) пункта 5</w:t>
        </w:r>
      </w:hyperlink>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2020, N 52, ст. 8827), приказываю:</w:t>
      </w:r>
    </w:p>
    <w:p>
      <w:pPr>
        <w:pStyle w:val="0"/>
        <w:spacing w:before="240"/>
        <w:ind w:firstLine="540"/>
        <w:jc w:val="both"/>
      </w:pPr>
      <w:r>
        <w:rPr>
          <w:sz w:val="24"/>
        </w:rPr>
        <w:t xml:space="preserve">1. Утвердить </w:t>
      </w:r>
      <w:hyperlink w:tooltip="ТРЕБОВАНИЯ К СТРУКТУРЕ И СОДЕРЖАНИЮ ТАРИФНОГО СОГЛАШЕНИЯ" w:anchor="P34" w:history="0">
        <w:r>
          <w:rPr>
            <w:color w:val="0000ff"/>
            <w:sz w:val="24"/>
          </w:rPr>
          <w:t xml:space="preserve">Требования</w:t>
        </w:r>
      </w:hyperlink>
      <w:r>
        <w:rPr>
          <w:sz w:val="24"/>
        </w:rPr>
        <w:t xml:space="preserve"> к структуре и содержанию тарифного соглашения согласно приложению.</w:t>
      </w:r>
    </w:p>
    <w:p>
      <w:pPr>
        <w:pStyle w:val="0"/>
        <w:spacing w:before="240"/>
        <w:ind w:firstLine="540"/>
        <w:jc w:val="both"/>
      </w:pPr>
      <w:r>
        <w:rPr>
          <w:sz w:val="24"/>
        </w:rPr>
        <w:t xml:space="preserve">2. Признать утратившими силу:</w:t>
      </w:r>
    </w:p>
    <w:p>
      <w:pPr>
        <w:pStyle w:val="0"/>
        <w:spacing w:before="240"/>
        <w:ind w:firstLine="540"/>
        <w:jc w:val="both"/>
      </w:pPr>
      <w:hyperlink r:id="rId18" w:tooltip="Приказ Минздрава России от 29.12.2020 N 1397н (ред. от 09.12.2022) &quot;Об утверждении Требований к структуре и содержанию тарифного соглашения&quot; (Зарегистрировано в Минюсте России 31.12.2020 N 62007) ------------ Утратил силу или отменен {КонсультантПлюс}" w:history="0">
        <w:r>
          <w:rPr>
            <w:color w:val="0000ff"/>
            <w:sz w:val="24"/>
          </w:rPr>
          <w:t xml:space="preserve">приказ</w:t>
        </w:r>
      </w:hyperlink>
      <w:r>
        <w:rPr>
          <w:sz w:val="24"/>
        </w:rPr>
        <w:t xml:space="preserve"> Министерства здравоохранения Российской Федерации от 29 декабря 2020 г. N 1397н "Об утверждении Требований к структуре и содержанию тарифного соглашения" (зарегистрирован Министерством юстиции Российской Федерации 31 декабря 2020 г., регистрационный N 62007);</w:t>
      </w:r>
    </w:p>
    <w:p>
      <w:pPr>
        <w:pStyle w:val="0"/>
        <w:spacing w:before="240"/>
        <w:ind w:firstLine="540"/>
        <w:jc w:val="both"/>
      </w:pPr>
      <w:hyperlink r:id="rId19" w:tooltip="Приказ Минздрава России от 14.01.2022 N 11н &quot;О внесении изменений в Требования к структуре и содержанию тарифного соглашения, утвержденные приказом Министерства здравоохранения Российской Федерации от 29 декабря 2020 г. N 1397н&quot; (Зарегистрировано в Минюсте России 19.01.2022 N 66925) ------------ Утратил силу или отменен {КонсультантПлюс}" w:history="0">
        <w:r>
          <w:rPr>
            <w:color w:val="0000ff"/>
            <w:sz w:val="24"/>
          </w:rPr>
          <w:t xml:space="preserve">приказ</w:t>
        </w:r>
      </w:hyperlink>
      <w:r>
        <w:rPr>
          <w:sz w:val="24"/>
        </w:rPr>
        <w:t xml:space="preserve"> Министерства здравоохранения Российской Федерации от 14 января 2022 г. N 11н "О внесении изменений в Требования к структуре и содержанию тарифного соглашения, утвержденные приказом Министерства здравоохранения Российской Федерации от 29 декабря 2020 г. N 1397н" (зарегистрирован Министерством юстиции Российской Федерации 19 января 2022 г., регистрационный N 66925);</w:t>
      </w:r>
    </w:p>
    <w:p>
      <w:pPr>
        <w:pStyle w:val="0"/>
        <w:spacing w:before="240"/>
        <w:ind w:firstLine="540"/>
        <w:jc w:val="both"/>
      </w:pPr>
      <w:hyperlink r:id="rId20" w:tooltip="Приказ Минздрава России от 09.12.2022 N 785н &quot;О внесении изменений в Требования к структуре и содержанию тарифного соглашения, утвержденные приказом Министерства здравоохранения Российской Федерации от 29 декабря 2020 г. N 1397н&quot; (Зарегистрировано в Минюсте России 13.01.2023 N 71992) ------------ Утратил силу или отменен {КонсультантПлюс}" w:history="0">
        <w:r>
          <w:rPr>
            <w:color w:val="0000ff"/>
            <w:sz w:val="24"/>
          </w:rPr>
          <w:t xml:space="preserve">приказ</w:t>
        </w:r>
      </w:hyperlink>
      <w:r>
        <w:rPr>
          <w:sz w:val="24"/>
        </w:rPr>
        <w:t xml:space="preserve"> Министерства здравоохранения Российской Федерации от 9 декабря 2022 г. N 785н "О внесении изменений в Требования к структуре и содержанию тарифного соглашения, утвержденные приказом Министерства здравоохранения Российской Федерации от 29 декабря 2020 г. N 1397н" (зарегистрирован Министерством юстиции Российской Федерации 13 января 2023 г., регистрационный N 71992).</w:t>
      </w:r>
    </w:p>
    <w:p>
      <w:pPr>
        <w:pStyle w:val="0"/>
        <w:ind w:firstLine="540"/>
        <w:jc w:val="both"/>
      </w:pPr>
      <w:r>
        <w:rPr>
          <w:sz w:val="24"/>
        </w:rPr>
      </w:r>
    </w:p>
    <w:p>
      <w:pPr>
        <w:pStyle w:val="0"/>
        <w:jc w:val="right"/>
      </w:pPr>
      <w:r>
        <w:rPr>
          <w:sz w:val="24"/>
        </w:rPr>
        <w:t xml:space="preserve">Министр</w:t>
      </w:r>
    </w:p>
    <w:p>
      <w:pPr>
        <w:pStyle w:val="0"/>
        <w:jc w:val="right"/>
      </w:pPr>
      <w:r>
        <w:rPr>
          <w:sz w:val="24"/>
        </w:rPr>
        <w:t xml:space="preserve">М.А.МУРАШКО</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outlineLvl w:val="0"/>
      </w:pPr>
      <w:r>
        <w:rPr>
          <w:sz w:val="24"/>
        </w:rPr>
        <w:t xml:space="preserve">Приложение</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10 февраля 2023 г. N 44н</w:t>
      </w:r>
    </w:p>
    <w:p>
      <w:pPr>
        <w:pStyle w:val="0"/>
        <w:jc w:val="right"/>
      </w:pPr>
      <w:r>
        <w:rPr>
          <w:sz w:val="24"/>
        </w:rPr>
      </w:r>
    </w:p>
    <w:bookmarkStart w:id="34" w:name="P34"/>
    <w:bookmarkEnd w:id="34"/>
    <w:p>
      <w:pPr>
        <w:pStyle w:val="2"/>
        <w:jc w:val="center"/>
      </w:pPr>
      <w:r>
        <w:rPr>
          <w:sz w:val="24"/>
        </w:rPr>
        <w:t xml:space="preserve">ТРЕБОВАНИЯ К СТРУКТУРЕ И СОДЕРЖАНИЮ ТАРИФНОГО СОГЛАШЕНИЯ</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Приказов Минздрава России от 18.12.2023 </w:t>
            </w:r>
            <w:hyperlink r:id="rId21" w:tooltip="Приказ Минздрава России от 18.12.2023 N 701н &quot;О внесении изменения в подпункт &quot;г&quot; подпункта 5.2 пункта 5 Требований к структуре и содержанию тарифного соглашения, утвержденных приказом Министерства здравоохранения Российской Федерации от 10 февраля 2023 г. N 44н&quot; (Зарегистрировано в Минюсте России 20.12.2023 N 76489) {КонсультантПлюс}" w:history="0">
              <w:r>
                <w:rPr>
                  <w:color w:val="0000ff"/>
                  <w:sz w:val="24"/>
                </w:rPr>
                <w:t xml:space="preserve">N 701н</w:t>
              </w:r>
            </w:hyperlink>
            <w:r>
              <w:rPr>
                <w:color w:val="392c69"/>
                <w:sz w:val="24"/>
              </w:rPr>
              <w:t xml:space="preserve">,</w:t>
            </w:r>
          </w:p>
          <w:p>
            <w:pPr>
              <w:pStyle w:val="0"/>
              <w:jc w:val="center"/>
            </w:pPr>
            <w:r>
              <w:rPr>
                <w:color w:val="392c69"/>
                <w:sz w:val="24"/>
              </w:rPr>
              <w:t xml:space="preserve">от 14.02.2024 </w:t>
            </w:r>
            <w:hyperlink r:id="rId22" w:tooltip="Приказ Минздрава России от 14.02.2024 N 63н &quot;О внесении изменений в подпункт &quot;г&quot; подпункта 5.2 пункта 5 Требований к структуре и содержанию тарифного соглашения, утвержденных приказом Министерства здравоохранения Российской Федерации от 10 февраля 2023 г. N 44н&quot; (Зарегистрировано в Минюсте России 23.05.2024 N 78253) {КонсультантПлюс}" w:history="0">
              <w:r>
                <w:rPr>
                  <w:color w:val="0000ff"/>
                  <w:sz w:val="24"/>
                </w:rPr>
                <w:t xml:space="preserve">N 63н</w:t>
              </w:r>
            </w:hyperlink>
            <w:r>
              <w:rPr>
                <w:color w:val="392c69"/>
                <w:sz w:val="24"/>
              </w:rPr>
              <w:t xml:space="preserve">, от 15.05.2025 </w:t>
            </w:r>
            <w:hyperlink r:id="rId23" w:tooltip="Приказ Минздрава России от 15.05.2025 N 279н &quot;О внесении изменений в Требования к структуре и содержанию тарифного соглашения, утвержденные приказом Министерства здравоохранения Российской Федерации от 10 февраля 2023 г. N 44н&quot; (Зарегистрировано в Минюсте России 09.07.2025 N 82855) {КонсультантПлюс}" w:history="0">
              <w:r>
                <w:rPr>
                  <w:color w:val="0000ff"/>
                  <w:sz w:val="24"/>
                </w:rPr>
                <w:t xml:space="preserve">N 279н</w:t>
              </w:r>
            </w:hyperlink>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center"/>
      </w:pPr>
      <w:r>
        <w:rPr>
          <w:sz w:val="24"/>
        </w:rPr>
      </w:r>
    </w:p>
    <w:p>
      <w:pPr>
        <w:pStyle w:val="0"/>
        <w:ind w:firstLine="540"/>
        <w:jc w:val="both"/>
      </w:pPr>
      <w:r>
        <w:rPr>
          <w:sz w:val="24"/>
        </w:rPr>
        <w:t xml:space="preserve">1. Требования к структуре и содержанию тарифного соглашения, заключаемого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2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history="0">
        <w:r>
          <w:rPr>
            <w:color w:val="0000ff"/>
            <w:sz w:val="24"/>
          </w:rPr>
          <w:t xml:space="preserve">статьей 76</w:t>
        </w:r>
      </w:hyperlink>
      <w:r>
        <w:rPr>
          <w:sz w:val="24"/>
        </w:rPr>
        <w:t xml:space="preserve"> Федерального закона от 21 ноября 2011 г. N 323-ФЗ "Об основах охраны здоровья граждан в Российской Федерации" &lt;1&gt;, и профессиональными союзами медицинских работников или их объединениями (ассоциациями), включенными в состав комиссии по разработке территориальной программы обязательного медицинского страхования (далее соответственно - Федеральный закон N 323-ФЗ, тарифное соглашение, комиссия, Требования), устанавливаются в соответствии с </w:t>
      </w:r>
      <w:hyperlink r:id="rId2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history="0">
        <w:r>
          <w:rPr>
            <w:color w:val="0000ff"/>
            <w:sz w:val="24"/>
          </w:rPr>
          <w:t xml:space="preserve">частью 2 статьи 30</w:t>
        </w:r>
      </w:hyperlink>
      <w:r>
        <w:rPr>
          <w:sz w:val="24"/>
        </w:rPr>
        <w:t xml:space="preserve"> Федерального закона от 29 ноября 2010 г. N 326-ФЗ "Об обязательном медицинском страховании в Российской Федерации" &lt;2&gt; (далее - Федеральный закон N 326-ФЗ).</w:t>
      </w:r>
    </w:p>
    <w:p>
      <w:pPr>
        <w:pStyle w:val="0"/>
        <w:spacing w:before="240"/>
        <w:ind w:firstLine="540"/>
        <w:jc w:val="both"/>
      </w:pPr>
      <w:r>
        <w:rPr>
          <w:sz w:val="24"/>
        </w:rPr>
        <w:t xml:space="preserve">--------------------------------</w:t>
      </w:r>
    </w:p>
    <w:p>
      <w:pPr>
        <w:pStyle w:val="0"/>
        <w:spacing w:before="240"/>
        <w:ind w:firstLine="540"/>
        <w:jc w:val="both"/>
      </w:pPr>
      <w:r>
        <w:rPr>
          <w:sz w:val="24"/>
        </w:rPr>
        <w:t xml:space="preserve">&lt;1&gt; Собрание законодательства Российской Федерации, 2011, N 48, ст. 6724; 2018, N 53, ст. 8415.</w:t>
      </w:r>
    </w:p>
    <w:p>
      <w:pPr>
        <w:pStyle w:val="0"/>
        <w:spacing w:before="240"/>
        <w:ind w:firstLine="540"/>
        <w:jc w:val="both"/>
      </w:pPr>
      <w:r>
        <w:rPr>
          <w:sz w:val="24"/>
        </w:rPr>
        <w:t xml:space="preserve">&lt;2&gt; Собрание законодательства Российской Федерации, 2010, N 49, ст. 6422; 2020, N 50, ст. 8075.</w:t>
      </w:r>
    </w:p>
    <w:p>
      <w:pPr>
        <w:pStyle w:val="0"/>
        <w:ind w:firstLine="540"/>
        <w:jc w:val="both"/>
      </w:pPr>
      <w:r>
        <w:rPr>
          <w:sz w:val="24"/>
        </w:rPr>
      </w:r>
    </w:p>
    <w:p>
      <w:pPr>
        <w:pStyle w:val="0"/>
        <w:ind w:firstLine="540"/>
        <w:jc w:val="both"/>
      </w:pPr>
      <w:r>
        <w:rPr>
          <w:sz w:val="24"/>
        </w:rPr>
        <w:t xml:space="preserve">2. Структура тарифного соглашения включает следующие разделы:</w:t>
      </w:r>
    </w:p>
    <w:p>
      <w:pPr>
        <w:pStyle w:val="0"/>
        <w:spacing w:before="240"/>
        <w:ind w:firstLine="540"/>
        <w:jc w:val="both"/>
      </w:pPr>
      <w:r>
        <w:rPr>
          <w:sz w:val="24"/>
        </w:rPr>
        <w:t xml:space="preserve">а) общие положения;</w:t>
      </w:r>
    </w:p>
    <w:p>
      <w:pPr>
        <w:pStyle w:val="0"/>
        <w:spacing w:before="240"/>
        <w:ind w:firstLine="540"/>
        <w:jc w:val="both"/>
      </w:pPr>
      <w:r>
        <w:rPr>
          <w:sz w:val="24"/>
        </w:rPr>
        <w:t xml:space="preserve">б) способы оплаты медицинской помощи, применяемые в субъекте Российской Федерации;</w:t>
      </w:r>
    </w:p>
    <w:p>
      <w:pPr>
        <w:pStyle w:val="0"/>
        <w:spacing w:before="240"/>
        <w:ind w:firstLine="540"/>
        <w:jc w:val="both"/>
      </w:pPr>
      <w:r>
        <w:rPr>
          <w:sz w:val="24"/>
        </w:rPr>
        <w:t xml:space="preserve">в) размер и структура тарифов на оплату медицинской помощи;</w:t>
      </w:r>
    </w:p>
    <w:p>
      <w:pPr>
        <w:pStyle w:val="0"/>
        <w:spacing w:before="240"/>
        <w:ind w:firstLine="540"/>
        <w:jc w:val="both"/>
      </w:pPr>
      <w:r>
        <w:rPr>
          <w:sz w:val="24"/>
        </w:rPr>
        <w:t xml:space="preserve">г) размер неоплаты или неполной оплаты затрат медицинской организации на оказание медицинской помощи, а также уплаты медицинской организацией штрафов за неоказание, несвоевременное оказание либо оказание медицинской помощи ненадлежащего качества;</w:t>
      </w:r>
    </w:p>
    <w:p>
      <w:pPr>
        <w:pStyle w:val="0"/>
        <w:spacing w:before="240"/>
        <w:ind w:firstLine="540"/>
        <w:jc w:val="both"/>
      </w:pPr>
      <w:r>
        <w:rPr>
          <w:sz w:val="24"/>
        </w:rPr>
        <w:t xml:space="preserve">д) распределение объемов предоставления и финансового обеспечения медицинской помощи между медицинскими организациями &lt;3&gt; (по решению субъекта Российской Федерации);</w:t>
      </w:r>
    </w:p>
    <w:p>
      <w:pPr>
        <w:pStyle w:val="0"/>
        <w:spacing w:before="240"/>
        <w:ind w:firstLine="540"/>
        <w:jc w:val="both"/>
      </w:pPr>
      <w:r>
        <w:rPr>
          <w:sz w:val="24"/>
        </w:rPr>
        <w:t xml:space="preserve">--------------------------------</w:t>
      </w:r>
    </w:p>
    <w:p>
      <w:pPr>
        <w:pStyle w:val="0"/>
        <w:spacing w:before="240"/>
        <w:ind w:firstLine="540"/>
        <w:jc w:val="both"/>
      </w:pPr>
      <w:r>
        <w:rPr>
          <w:sz w:val="24"/>
        </w:rPr>
        <w:t xml:space="preserve">&lt;3&gt; </w:t>
      </w:r>
      <w:hyperlink r:id="rId26"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 Утратил силу или отменен {КонсультантПлюс}" w:history="0">
        <w:r>
          <w:rPr>
            <w:color w:val="0000ff"/>
            <w:sz w:val="24"/>
          </w:rPr>
          <w:t xml:space="preserve">Пункт 4</w:t>
        </w:r>
      </w:hyperlink>
      <w:r>
        <w:rPr>
          <w:sz w:val="24"/>
        </w:rPr>
        <w:t xml:space="preserve"> Положения о деятельности комиссии по разработке территориальной программы обязательного медицинского страхования к Правилам обязательного медицинского страхования, утвержденного приказом Министерства здравоохранения Российской Федерации от 28 февраля 2019 г. N 108н (зарегистрирован Министерством юстиции Российской Федерации 17 мая 2019 г., регистрационный N 54643), с изменениями, внесенными приказами Министерства здравоохранения Российской Федерации от 9 апреля 2020 г. N 299н (зарегистрирован Министерством юстиции Российской Федерации 14 апреля 2020 г., регистрационный N 58074), от 25 сентября 2020 г. N 1024н (зарегистрирован Министерством юстиции Российской Федерации 14 октября 2020 г., регистрационный N 60369), от 10 февраля 2021 г. N 65н (зарегистрирован Министерством юстиции Российской Федерации 17 марта 2021 г., регистрационный N 62797), от 26 марта 2021 г. N 254н (зарегистрирован Министерством юстиции Российской Федерации 22 апреля 2021 г., регистрационный N 63210), от 1 июля 2021 г. N 696н (зарегистрирован Министерством юстиции Российской Федерации 29 июля 2021 г., регистрационный N 64445), от 3 сентября 2021 г. N 908н (зарегистрирован Министерством юстиции Российской Федерации 5 октября 2021 г., регистрационный N 65295), от 15 декабря 2021 г. N 1148н (зарегистрирован Министерством юстиции Российской Федерации 24 января 2022 г., регистрационный N 66968), от 21 февраля 2022 г. N 100н (зарегистрирован Министерством юстиции Российской Федерации 28 февраля 2022 г., регистрационный N 67559), от 13 декабря 2022 г. N 789н (зарегистрирован Министерством юстиции Российской Федерации 30 декабря 2022 г., регистрационный N 71905).</w:t>
      </w:r>
    </w:p>
    <w:p>
      <w:pPr>
        <w:pStyle w:val="0"/>
        <w:ind w:firstLine="540"/>
        <w:jc w:val="both"/>
      </w:pPr>
      <w:r>
        <w:rPr>
          <w:sz w:val="24"/>
        </w:rPr>
      </w:r>
    </w:p>
    <w:p>
      <w:pPr>
        <w:pStyle w:val="0"/>
        <w:ind w:firstLine="540"/>
        <w:jc w:val="both"/>
      </w:pPr>
      <w:r>
        <w:rPr>
          <w:sz w:val="24"/>
        </w:rPr>
        <w:t xml:space="preserve">е) заключительные положения.</w:t>
      </w:r>
    </w:p>
    <w:p>
      <w:pPr>
        <w:pStyle w:val="0"/>
        <w:spacing w:before="240"/>
        <w:ind w:firstLine="540"/>
        <w:jc w:val="both"/>
      </w:pPr>
      <w:r>
        <w:rPr>
          <w:sz w:val="24"/>
        </w:rPr>
        <w:t xml:space="preserve">3. Раздел "Общие положения" включает сведения об основаниях заключения тарифного соглашения (нормативные правовые акты, в соответствии с которыми разрабатывалось и заключалось тарифное соглашение), предмете тарифного соглашения, представителях сторон комиссии, заключивших тарифное соглашение.</w:t>
      </w:r>
    </w:p>
    <w:p>
      <w:pPr>
        <w:pStyle w:val="0"/>
        <w:spacing w:before="240"/>
        <w:ind w:firstLine="540"/>
        <w:jc w:val="both"/>
      </w:pPr>
      <w:r>
        <w:rPr>
          <w:sz w:val="24"/>
        </w:rPr>
        <w:t xml:space="preserve">4. Раздел "Способы оплаты медицинской помощи, применяемые в субъекте Российской Федерации" включает сведения о применяемых способах оплаты медицинской помощи, установленных территориальной программой обязательного медицинского страхования в соответствии с базовой программой обязательного медицинского страхования, утверждаемой в составе программы государственных гарантий бесплатного оказания гражданам медицинской помощи &lt;4&gt;, в медицинских организациях:</w:t>
      </w:r>
    </w:p>
    <w:p>
      <w:pPr>
        <w:pStyle w:val="0"/>
        <w:spacing w:before="240"/>
        <w:ind w:firstLine="540"/>
        <w:jc w:val="both"/>
      </w:pPr>
      <w:r>
        <w:rPr>
          <w:sz w:val="24"/>
        </w:rPr>
        <w:t xml:space="preserve">--------------------------------</w:t>
      </w:r>
    </w:p>
    <w:bookmarkStart w:id="57" w:name="P57"/>
    <w:bookmarkEnd w:id="57"/>
    <w:p>
      <w:pPr>
        <w:pStyle w:val="0"/>
        <w:spacing w:before="240"/>
        <w:ind w:firstLine="540"/>
        <w:jc w:val="both"/>
      </w:pPr>
      <w:r>
        <w:rPr>
          <w:sz w:val="24"/>
        </w:rPr>
        <w:t xml:space="preserve">&lt;4&gt; </w:t>
      </w:r>
      <w:hyperlink r:id="rId2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history="0">
        <w:r>
          <w:rPr>
            <w:color w:val="0000ff"/>
            <w:sz w:val="24"/>
          </w:rPr>
          <w:t xml:space="preserve">Часть 1 статьи 35</w:t>
        </w:r>
      </w:hyperlink>
      <w:r>
        <w:rPr>
          <w:sz w:val="24"/>
        </w:rPr>
        <w:t xml:space="preserve"> Федерального закона N 326-ФЗ (Собрание законодательства Российской Федерации, 2010, N 49, ст. 6422).</w:t>
      </w:r>
    </w:p>
    <w:p>
      <w:pPr>
        <w:pStyle w:val="0"/>
        <w:ind w:firstLine="540"/>
        <w:jc w:val="both"/>
      </w:pPr>
      <w:r>
        <w:rPr>
          <w:sz w:val="24"/>
        </w:rPr>
      </w:r>
    </w:p>
    <w:p>
      <w:pPr>
        <w:pStyle w:val="0"/>
        <w:ind w:firstLine="540"/>
        <w:jc w:val="both"/>
      </w:pPr>
      <w:r>
        <w:rPr>
          <w:sz w:val="24"/>
        </w:rPr>
        <w:t xml:space="preserve">а) при оплате медицинской помощи, оказанной в амбулаторных условиях;</w:t>
      </w:r>
    </w:p>
    <w:p>
      <w:pPr>
        <w:pStyle w:val="0"/>
        <w:spacing w:before="240"/>
        <w:ind w:firstLine="540"/>
        <w:jc w:val="both"/>
      </w:pPr>
      <w:r>
        <w:rPr>
          <w:sz w:val="24"/>
        </w:rPr>
        <w:t xml:space="preserve">б) при оплате медицинской помощи, оказанной в стационарных условиях;</w:t>
      </w:r>
    </w:p>
    <w:p>
      <w:pPr>
        <w:pStyle w:val="0"/>
        <w:spacing w:before="240"/>
        <w:ind w:firstLine="540"/>
        <w:jc w:val="both"/>
      </w:pPr>
      <w:r>
        <w:rPr>
          <w:sz w:val="24"/>
        </w:rPr>
        <w:t xml:space="preserve">в) при оплате медицинской помощи, оказанной в условиях дневного стационара;</w:t>
      </w:r>
    </w:p>
    <w:p>
      <w:pPr>
        <w:pStyle w:val="0"/>
        <w:spacing w:before="240"/>
        <w:ind w:firstLine="540"/>
        <w:jc w:val="both"/>
      </w:pPr>
      <w:r>
        <w:rPr>
          <w:sz w:val="24"/>
        </w:rPr>
        <w:t xml:space="preserve">г) при оплате скорой медицинской помощи, оказанной вне медицинской организации;</w:t>
      </w:r>
    </w:p>
    <w:p>
      <w:pPr>
        <w:pStyle w:val="0"/>
        <w:spacing w:before="240"/>
        <w:ind w:firstLine="540"/>
        <w:jc w:val="both"/>
      </w:pPr>
      <w:r>
        <w:rPr>
          <w:sz w:val="24"/>
        </w:rPr>
        <w:t xml:space="preserve">д) при оплате медицинской помощи в медицинских организациях, имеющих в своем составе подразделения, оказывающие медицинскую помощь в амбулаторных условиях, стационарных условиях и в условиях дневного стационара (при наличии).</w:t>
      </w:r>
    </w:p>
    <w:p>
      <w:pPr>
        <w:pStyle w:val="0"/>
        <w:spacing w:before="240"/>
        <w:ind w:firstLine="540"/>
        <w:jc w:val="both"/>
      </w:pPr>
      <w:r>
        <w:rPr>
          <w:sz w:val="24"/>
        </w:rPr>
        <w:t xml:space="preserve">4.1. Перечень медицинских организаций, включенных в реестр медицинских организаций, осуществляющих деятельность в сфере обязательного медицинского страхования на территории субъекта Российской Федерации, в разрезе условий оказания медицинской помощи и применяемых способов оплаты медицинской помощи, отражается в приложении к тарифному соглашению.</w:t>
      </w:r>
    </w:p>
    <w:p>
      <w:pPr>
        <w:pStyle w:val="0"/>
        <w:spacing w:before="240"/>
        <w:ind w:firstLine="540"/>
        <w:jc w:val="both"/>
      </w:pPr>
      <w:r>
        <w:rPr>
          <w:sz w:val="24"/>
        </w:rPr>
        <w:t xml:space="preserve">5. Раздел "Размер и структура тарифов на оплату медицинской помощи" включает сведения об установленных тарифах на оплату медицинской помощи за счет средств обязательного медицинского страхования, порядок расчета тарифов на оплату медицинской помощи &lt;5&gt;, в том числе структуру тарифа на оплату медицинской помощи, предусмотренную </w:t>
      </w:r>
      <w:hyperlink r:id="rId2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history="0">
        <w:r>
          <w:rPr>
            <w:color w:val="0000ff"/>
            <w:sz w:val="24"/>
          </w:rPr>
          <w:t xml:space="preserve">частью 7 статьи 35</w:t>
        </w:r>
      </w:hyperlink>
      <w:r>
        <w:rPr>
          <w:sz w:val="24"/>
        </w:rPr>
        <w:t xml:space="preserve"> Федерального закона N 326-ФЗ:</w:t>
      </w:r>
    </w:p>
    <w:p>
      <w:pPr>
        <w:pStyle w:val="0"/>
        <w:spacing w:before="240"/>
        <w:ind w:firstLine="540"/>
        <w:jc w:val="both"/>
      </w:pPr>
      <w:r>
        <w:rPr>
          <w:sz w:val="24"/>
        </w:rPr>
        <w:t xml:space="preserve">--------------------------------</w:t>
      </w:r>
    </w:p>
    <w:p>
      <w:pPr>
        <w:pStyle w:val="0"/>
        <w:spacing w:before="240"/>
        <w:ind w:firstLine="540"/>
        <w:jc w:val="both"/>
      </w:pPr>
      <w:r>
        <w:rPr>
          <w:sz w:val="24"/>
        </w:rPr>
        <w:t xml:space="preserve">&lt;5&gt; </w:t>
      </w:r>
      <w:hyperlink r:id="rId29"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 Утратил силу или отменен {КонсультантПлюс}" w:history="0">
        <w:r>
          <w:rPr>
            <w:color w:val="0000ff"/>
            <w:sz w:val="24"/>
          </w:rPr>
          <w:t xml:space="preserve">Глава XII</w:t>
        </w:r>
      </w:hyperlink>
      <w:r>
        <w:rPr>
          <w:sz w:val="24"/>
        </w:rPr>
        <w:t xml:space="preserve"> Правил обязательного медицинского страхования, утвержденных приказом Министерства здравоохранения Российской Федерации от 28 февраля 2019 г. N 108н (зарегистрирован Министерством юстиции Российской Федерации 17 мая 2019 г., регистрационный N 54643), с изменениями, внесенными приказами Министерства здравоохранения Российской Федерации от 9 апреля 2020 г. N 299н (зарегистрирован Министерством юстиции Российской Федерации 14 апреля 2020 г., регистрационный N 58074), от 25 сентября 2020 г. N 1024н (зарегистрирован Министерством юстиции Российской Федерации 14 октября 2020 г., регистрационный N 60369), от 10 февраля 2021 г. N 65н (зарегистрирован Министерством юстиции Российской Федерации 17 марта 2021 г., регистрационный N 62797), от 26 марта 2021 г. N 254н (зарегистрирован Министерством юстиции Российской Федерации 22 апреля 2021 г., регистрационный N 63210), от 1 июля 2021 г. N 696н (зарегистрирован Министерством юстиции Российской Федерации 29 июля 2021 г., регистрационный N 64445), от 3 сентября 2021 г. N 908н (зарегистрирован Министерством юстиции Российской Федерации 5 октября 2021 г., регистрационный N 65295), от 15 декабря 2021 г. N 1148н (зарегистрирован Министерством юстиции Российской Федерации 24 января 2022 г., регистрационный N 66968), от 21 февраля 2022 г. N 100н (зарегистрирован Министерством юстиции Российской Федерации 28 февраля 2022 г., регистрационный N 67559), от 13 декабря 2022 г. N 789н (зарегистрирован Министерством юстиции Российской Федерации 30 декабря 2022 г., регистрационный N 71905).</w:t>
      </w:r>
    </w:p>
    <w:p>
      <w:pPr>
        <w:pStyle w:val="0"/>
        <w:ind w:firstLine="540"/>
        <w:jc w:val="both"/>
      </w:pPr>
      <w:r>
        <w:rPr>
          <w:sz w:val="24"/>
        </w:rPr>
      </w:r>
    </w:p>
    <w:bookmarkStart w:id="69" w:name="P69"/>
    <w:bookmarkEnd w:id="69"/>
    <w:p>
      <w:pPr>
        <w:pStyle w:val="0"/>
        <w:ind w:firstLine="540"/>
        <w:jc w:val="both"/>
      </w:pPr>
      <w:r>
        <w:rPr>
          <w:sz w:val="24"/>
        </w:rPr>
        <w:t xml:space="preserve">5.1. При определении размера тарифов на оплату медицинской помощи в амбулаторных условиях должны устанавливаться:</w:t>
      </w:r>
    </w:p>
    <w:p>
      <w:pPr>
        <w:pStyle w:val="0"/>
        <w:spacing w:before="240"/>
        <w:ind w:firstLine="540"/>
        <w:jc w:val="both"/>
      </w:pPr>
      <w:r>
        <w:rPr>
          <w:sz w:val="24"/>
        </w:rPr>
        <w:t xml:space="preserve">а) половозрастные коэффициенты в разрезе половозрастных групп населения;</w:t>
      </w:r>
    </w:p>
    <w:p>
      <w:pPr>
        <w:pStyle w:val="0"/>
        <w:spacing w:before="240"/>
        <w:ind w:firstLine="540"/>
        <w:jc w:val="both"/>
      </w:pPr>
      <w:r>
        <w:rPr>
          <w:sz w:val="24"/>
        </w:rPr>
        <w:t xml:space="preserve">б) перечень видов медицинской помощи, финансовое обеспечение которых осуществляется по подушевому нормативу финансирования;</w:t>
      </w:r>
    </w:p>
    <w:p>
      <w:pPr>
        <w:pStyle w:val="0"/>
        <w:spacing w:before="240"/>
        <w:ind w:firstLine="540"/>
        <w:jc w:val="both"/>
      </w:pPr>
      <w:r>
        <w:rPr>
          <w:sz w:val="24"/>
        </w:rPr>
        <w:t xml:space="preserve">в) перечень видов медицинской помощи, финансовое обеспечение которых осуществляется вне подушевого норматива финансирования;</w:t>
      </w:r>
    </w:p>
    <w:p>
      <w:pPr>
        <w:pStyle w:val="0"/>
        <w:spacing w:before="240"/>
        <w:ind w:firstLine="540"/>
        <w:jc w:val="both"/>
      </w:pPr>
      <w:r>
        <w:rPr>
          <w:sz w:val="24"/>
        </w:rPr>
        <w:t xml:space="preserve">г) средний размер финансового обеспечения медицинской помощи, определенный на основе нормативов объемов медицинской помощи и финансовых затрат на единицу объема медицинской помощи, установленных территориальной программой обязательного медицинского страхования;</w:t>
      </w:r>
    </w:p>
    <w:p>
      <w:pPr>
        <w:pStyle w:val="0"/>
        <w:spacing w:before="240"/>
        <w:ind w:firstLine="540"/>
        <w:jc w:val="both"/>
      </w:pPr>
      <w:r>
        <w:rPr>
          <w:sz w:val="24"/>
        </w:rPr>
        <w:t xml:space="preserve">д) размеры базовых подушевых нормативов финансирования в соответствии с перечнем расходов на медицинскую помощь, финансовое обеспечение которых осуществляется по подушевому нормативу финансирования (при необходимости могут выделяться отдельные базовые подушевые нормативы финансирования на прикрепившихся лиц по профилям "Акушерство и гинекология" и "Стоматология");</w:t>
      </w:r>
    </w:p>
    <w:p>
      <w:pPr>
        <w:pStyle w:val="0"/>
        <w:spacing w:before="240"/>
        <w:ind w:firstLine="540"/>
        <w:jc w:val="both"/>
      </w:pPr>
      <w:r>
        <w:rPr>
          <w:sz w:val="24"/>
        </w:rPr>
        <w:t xml:space="preserve">е) значения дифференцированных подушевых нормативов финансирования для медицинских организаций с учетом установленных в тарифном соглашении:</w:t>
      </w:r>
    </w:p>
    <w:p>
      <w:pPr>
        <w:pStyle w:val="0"/>
        <w:spacing w:before="240"/>
        <w:ind w:firstLine="540"/>
        <w:jc w:val="both"/>
      </w:pPr>
      <w:r>
        <w:rPr>
          <w:sz w:val="24"/>
        </w:rPr>
        <w:t xml:space="preserve">коэффициентов дифференциации на прикрепившихся к медицинской организации лиц с учетом наличия 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 и расходов на их содержание и оплату труда персонала;</w:t>
      </w:r>
    </w:p>
    <w:p>
      <w:pPr>
        <w:pStyle w:val="0"/>
        <w:spacing w:before="240"/>
        <w:ind w:firstLine="540"/>
        <w:jc w:val="both"/>
      </w:pPr>
      <w:r>
        <w:rPr>
          <w:sz w:val="24"/>
        </w:rPr>
        <w:t xml:space="preserve">коэффициентов половозрастного состава;</w:t>
      </w:r>
    </w:p>
    <w:p>
      <w:pPr>
        <w:pStyle w:val="0"/>
        <w:spacing w:before="240"/>
        <w:ind w:firstLine="540"/>
        <w:jc w:val="both"/>
      </w:pPr>
      <w:r>
        <w:rPr>
          <w:sz w:val="24"/>
        </w:rPr>
        <w:t xml:space="preserve">коэффициентов уровня расходов медицинских организаций (особенности плотности населения, транспортной доступности, климатических и географических особенностей, площади медицинской организации);</w:t>
      </w:r>
    </w:p>
    <w:p>
      <w:pPr>
        <w:pStyle w:val="0"/>
        <w:spacing w:before="240"/>
        <w:ind w:firstLine="540"/>
        <w:jc w:val="both"/>
      </w:pPr>
      <w:r>
        <w:rPr>
          <w:sz w:val="24"/>
        </w:rPr>
        <w:t xml:space="preserve">коэффициентов достижения целевых показателей уровня заработной платы медицинских работников, предусмотренного "дорожными картами" развития здравоохранения в субъекте Российской Федерации &lt;6&gt;;</w:t>
      </w:r>
    </w:p>
    <w:p>
      <w:pPr>
        <w:pStyle w:val="0"/>
        <w:spacing w:before="240"/>
        <w:ind w:firstLine="540"/>
        <w:jc w:val="both"/>
      </w:pPr>
      <w:r>
        <w:rPr>
          <w:sz w:val="24"/>
        </w:rPr>
        <w:t xml:space="preserve">--------------------------------</w:t>
      </w:r>
    </w:p>
    <w:p>
      <w:pPr>
        <w:pStyle w:val="0"/>
        <w:spacing w:before="240"/>
        <w:ind w:firstLine="540"/>
        <w:jc w:val="both"/>
      </w:pPr>
      <w:r>
        <w:rPr>
          <w:sz w:val="24"/>
        </w:rPr>
        <w:t xml:space="preserve">&lt;6&gt; </w:t>
      </w:r>
      <w:hyperlink r:id="rId30" w:tooltip="Указ Президента РФ от 07.05.2012 N 597 &quot;О мероприятиях по реализации государственной социальной политики&quot; {КонсультантПлюс}" w:history="0">
        <w:r>
          <w:rPr>
            <w:color w:val="0000ff"/>
            <w:sz w:val="24"/>
          </w:rPr>
          <w:t xml:space="preserve">Указ</w:t>
        </w:r>
      </w:hyperlink>
      <w:r>
        <w:rPr>
          <w:sz w:val="24"/>
        </w:rPr>
        <w:t xml:space="preserve"> Президента Российской Федерации от 7 мая 2012 г. N 597 "О мероприятиях по реализации государственной социальной политики" (Собрание законодательства Российской Федерации, 2012, N 19, ст. 2334).</w:t>
      </w:r>
    </w:p>
    <w:p>
      <w:pPr>
        <w:pStyle w:val="0"/>
        <w:ind w:firstLine="540"/>
        <w:jc w:val="both"/>
      </w:pPr>
      <w:r>
        <w:rPr>
          <w:sz w:val="24"/>
        </w:rPr>
      </w:r>
    </w:p>
    <w:p>
      <w:pPr>
        <w:pStyle w:val="0"/>
        <w:ind w:firstLine="540"/>
        <w:jc w:val="both"/>
      </w:pPr>
      <w:r>
        <w:rPr>
          <w:sz w:val="24"/>
        </w:rPr>
        <w:t xml:space="preserve">коэффициентов дифференциации &lt;7&gt; (в случае, если коэффициент дифференциации не является единым для всей территории субъекта Российской Федерации - значение коэффициента дифференциации по территориям оказания медицинской помощи устанавливается для каждой медицинской организации);</w:t>
      </w:r>
    </w:p>
    <w:p>
      <w:pPr>
        <w:pStyle w:val="0"/>
        <w:spacing w:before="240"/>
        <w:ind w:firstLine="540"/>
        <w:jc w:val="both"/>
      </w:pPr>
      <w:r>
        <w:rPr>
          <w:sz w:val="24"/>
        </w:rPr>
        <w:t xml:space="preserve">--------------------------------</w:t>
      </w:r>
    </w:p>
    <w:p>
      <w:pPr>
        <w:pStyle w:val="0"/>
        <w:spacing w:before="240"/>
        <w:ind w:firstLine="540"/>
        <w:jc w:val="both"/>
      </w:pPr>
      <w:r>
        <w:rPr>
          <w:sz w:val="24"/>
        </w:rPr>
        <w:t xml:space="preserve">&lt;7&gt; </w:t>
      </w:r>
      <w:hyperlink r:id="rId31"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history="0">
        <w:r>
          <w:rPr>
            <w:color w:val="0000ff"/>
            <w:sz w:val="24"/>
          </w:rPr>
          <w:t xml:space="preserve">Постановление</w:t>
        </w:r>
      </w:hyperlink>
      <w:r>
        <w:rPr>
          <w:sz w:val="24"/>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(Собрание законодательства Российской Федерации, 2012, N 20, ст. 2559; 2022, N 49, ст. 8659).</w:t>
      </w:r>
    </w:p>
    <w:p>
      <w:pPr>
        <w:pStyle w:val="0"/>
        <w:ind w:firstLine="540"/>
        <w:jc w:val="both"/>
      </w:pPr>
      <w:r>
        <w:rPr>
          <w:sz w:val="24"/>
        </w:rPr>
      </w:r>
    </w:p>
    <w:p>
      <w:pPr>
        <w:pStyle w:val="0"/>
        <w:ind w:firstLine="540"/>
        <w:jc w:val="both"/>
      </w:pPr>
      <w:r>
        <w:rPr>
          <w:sz w:val="24"/>
        </w:rPr>
        <w:t xml:space="preserve">ж) тарифы на оплату единиц объема медицинской помощи (медицинская услуга &lt;8&gt;, услуга диализа, посещение, обращение (законченный случай), комплексные посещения, применяемые в том числе для оплаты стоимости медицинской помощи, оказанной медицинскими организациями субъекта Российской Федерации лицам, застрахованным на территории других субъектов Российской Федерации;</w:t>
      </w:r>
    </w:p>
    <w:p>
      <w:pPr>
        <w:pStyle w:val="0"/>
        <w:spacing w:before="240"/>
        <w:ind w:firstLine="540"/>
        <w:jc w:val="both"/>
      </w:pPr>
      <w:r>
        <w:rPr>
          <w:sz w:val="24"/>
        </w:rPr>
        <w:t xml:space="preserve">--------------------------------</w:t>
      </w:r>
    </w:p>
    <w:p>
      <w:pPr>
        <w:pStyle w:val="0"/>
        <w:spacing w:before="240"/>
        <w:ind w:firstLine="540"/>
        <w:jc w:val="both"/>
      </w:pPr>
      <w:r>
        <w:rPr>
          <w:sz w:val="24"/>
        </w:rPr>
        <w:t xml:space="preserve">&lt;8&gt; </w:t>
      </w:r>
      <w:hyperlink r:id="rId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Приказ</w:t>
        </w:r>
      </w:hyperlink>
      <w:r>
        <w:rPr>
          <w:sz w:val="24"/>
        </w:rPr>
        <w:t xml:space="preserve"> Министерства здравоохранения Российской Федерации от 13 октября 2017 г. N 804н "Об утверждении номенклатуры медицинских услуг" (зарегистрирован Министерством юстиции Российской Федерации 7 ноября 2017 г., регистрационный N 48808) с изменениями, внесенными приказами Министерства здравоохранения Российской Федерации от 16 апреля 2019 г. N 217н (зарегистрирован Министерством юстиции Российской Федерации 25 июня 2019 г., регистрационный N 55024), от 5 марта 2020 г. N 148н (зарегистрирован Министерством юстиции Российской Федерации 7 апреля 2020 г., регистрационный N 57990), от 24 сентября 2020 г. N 1010н (зарегистрирован Министерством юстиции Российской Федерации 18 декабря 2020 г., регистрационный N 61562).</w:t>
      </w:r>
    </w:p>
    <w:p>
      <w:pPr>
        <w:pStyle w:val="0"/>
        <w:ind w:firstLine="540"/>
        <w:jc w:val="both"/>
      </w:pPr>
      <w:r>
        <w:rPr>
          <w:sz w:val="24"/>
        </w:rPr>
      </w:r>
    </w:p>
    <w:p>
      <w:pPr>
        <w:pStyle w:val="0"/>
        <w:ind w:firstLine="540"/>
        <w:jc w:val="both"/>
      </w:pPr>
      <w:r>
        <w:rPr>
          <w:sz w:val="24"/>
        </w:rPr>
        <w:t xml:space="preserve">з) перечень показателей результативности деятельности медицинских организаций, финансируемых по подушевому нормативу финансирования на прикрепившихся лиц, предусмотренный </w:t>
      </w:r>
      <w:hyperlink w:tooltip="ПОКАЗАТЕЛИ" w:anchor="P192" w:history="0">
        <w:r>
          <w:rPr>
            <w:color w:val="0000ff"/>
            <w:sz w:val="24"/>
          </w:rPr>
          <w:t xml:space="preserve">приложением</w:t>
        </w:r>
      </w:hyperlink>
      <w:r>
        <w:rPr>
          <w:sz w:val="24"/>
        </w:rPr>
        <w:t xml:space="preserve"> к Требованиям;</w:t>
      </w:r>
    </w:p>
    <w:p>
      <w:pPr>
        <w:pStyle w:val="0"/>
        <w:spacing w:before="240"/>
        <w:ind w:firstLine="540"/>
        <w:jc w:val="both"/>
      </w:pPr>
      <w:r>
        <w:rPr>
          <w:sz w:val="24"/>
        </w:rPr>
        <w:t xml:space="preserve">и) размер финансового обеспечения фельдшерских, фельдшерско-акушерских пунктов при условии их соответствия (несоответствия) требованиям, предусмотренным </w:t>
      </w:r>
      <w:hyperlink r:id="rId33" w:tooltip="Приказ Минздравсоцразвития России от 15.05.2012 N 543н (ред. от 21.02.2020) &quot;Об утверждении Положения об организации оказания первичной медико-санитарной помощи взрослому населению&quot; (Зарегистрировано в Минюсте России 27.06.2012 N 24726) ------------ Утратил силу или отменен {КонсультантПлюс}" w:history="0">
        <w:r>
          <w:rPr>
            <w:color w:val="0000ff"/>
            <w:sz w:val="24"/>
          </w:rPr>
          <w:t xml:space="preserve">положением</w:t>
        </w:r>
      </w:hyperlink>
      <w:r>
        <w:rPr>
          <w:sz w:val="24"/>
        </w:rPr>
        <w:t xml:space="preserve"> об организации оказания первичной медико-санитарной помощи взрослому населению &lt;9&gt;;</w:t>
      </w:r>
    </w:p>
    <w:p>
      <w:pPr>
        <w:pStyle w:val="0"/>
        <w:spacing w:before="240"/>
        <w:ind w:firstLine="540"/>
        <w:jc w:val="both"/>
      </w:pPr>
      <w:r>
        <w:rPr>
          <w:sz w:val="24"/>
        </w:rPr>
        <w:t xml:space="preserve">--------------------------------</w:t>
      </w:r>
    </w:p>
    <w:p>
      <w:pPr>
        <w:pStyle w:val="0"/>
        <w:spacing w:before="240"/>
        <w:ind w:firstLine="540"/>
        <w:jc w:val="both"/>
      </w:pPr>
      <w:r>
        <w:rPr>
          <w:sz w:val="24"/>
        </w:rPr>
        <w:t xml:space="preserve">&lt;9&gt; </w:t>
      </w:r>
      <w:hyperlink r:id="rId34" w:tooltip="Приказ Минздравсоцразвития России от 15.05.2012 N 543н (ред. от 21.02.2020) &quot;Об утверждении Положения об организации оказания первичной медико-санитарной помощи взрослому населению&quot; (Зарегистрировано в Минюсте России 27.06.2012 N 24726) ------------ Утратил силу или отменен {КонсультантПлюс}" w:history="0">
        <w:r>
          <w:rPr>
            <w:color w:val="0000ff"/>
            <w:sz w:val="24"/>
          </w:rPr>
          <w:t xml:space="preserve">Приказ</w:t>
        </w:r>
      </w:hyperlink>
      <w:r>
        <w:rPr>
          <w:sz w:val="24"/>
        </w:rPr>
        <w:t xml:space="preserve"> Минздравсоцразвития России от 15 мая 2012 г. N 543н "Об утверждении Положения об организации оказания первичной медико-санитарной помощи взрослому населению" (зарегистрирован Министерством юстиции Российской Федерации 27 июня 2012 г., регистрационный N 24726) с изменениями, внесенными приказами Министерства здравоохранения Российской Федерации от 23 июня 2015 г. N 361н (зарегистрирован Министерством юстиции Российской Федерации 7 июля 2015 г., регистрационный N 37921), от 30 сентября 2015 г. N 683н (зарегистрирован Министерством юстиции Российской Федерации 24 ноября 2015 г., регистрационный N 39822), от 30 марта 2018 г. N 139н (зарегистрирован Министерством юстиции Российской Федерации 16 августа 2018 г., регистрационный N 51917), от 27 марта 2019 г. N 164н (зарегистрирован Министерством юстиции Российской Федерации 22 апреля 2019 г., регистрационный N 54470), от 3 декабря 2019 г. N 984н (зарегистрирован Министерством юстиции Российской Федерации 6 февраля 2020 г., регистрационный N 57452), от 21 февраля 2020 г. N 114н (зарегистрирован Министерством юстиции Российской Федерации 28 июля 2020 г., регистрационный N 59083).</w:t>
      </w:r>
    </w:p>
    <w:p>
      <w:pPr>
        <w:pStyle w:val="0"/>
        <w:ind w:firstLine="540"/>
        <w:jc w:val="both"/>
      </w:pPr>
      <w:r>
        <w:rPr>
          <w:sz w:val="24"/>
        </w:rPr>
      </w:r>
    </w:p>
    <w:p>
      <w:pPr>
        <w:pStyle w:val="0"/>
        <w:ind w:firstLine="540"/>
        <w:jc w:val="both"/>
      </w:pPr>
      <w:r>
        <w:rPr>
          <w:sz w:val="24"/>
        </w:rPr>
        <w:t xml:space="preserve">5.2. При определении размера тарифов на оплату медицинской помощи в стационарных условиях и в условиях дневного стационара должны устанавливаться:</w:t>
      </w:r>
    </w:p>
    <w:p>
      <w:pPr>
        <w:pStyle w:val="0"/>
        <w:spacing w:before="240"/>
        <w:ind w:firstLine="540"/>
        <w:jc w:val="both"/>
      </w:pPr>
      <w:r>
        <w:rPr>
          <w:sz w:val="24"/>
        </w:rPr>
        <w:t xml:space="preserve">а) средний размер финансового обеспечения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в расчете на одно застрахованное лицо, определенный на основе нормативов объемов медицинской помощи и финансовых затрат на единицу объема медицинской помощи, установленных территориальной программой обязательного медицинского страхования;</w:t>
      </w:r>
    </w:p>
    <w:p>
      <w:pPr>
        <w:pStyle w:val="0"/>
        <w:spacing w:before="240"/>
        <w:ind w:firstLine="540"/>
        <w:jc w:val="both"/>
      </w:pPr>
      <w:r>
        <w:rPr>
          <w:sz w:val="24"/>
        </w:rPr>
        <w:t xml:space="preserve">б) перечень клинико-статистических групп заболеваний (далее - КСГ), в соответствии с перечнем заболеваний, состояний (групп заболеваний, состояний), при которых оказывается специализированная медицинская помощь (за исключением высокотехнологичной медицинской помощи), в стационарных условиях и в условиях дневного стационара в составе программы государственных гарантий бесплатного оказания гражданам медицинской помощи с указанием коэффициентов относительной затратоемкости КСГ, в соответствии с перечнем, приведенным в программе государственных гарантий бесплатного оказания гражданам медицинской помощи;</w:t>
      </w:r>
    </w:p>
    <w:p>
      <w:pPr>
        <w:pStyle w:val="0"/>
        <w:spacing w:before="240"/>
        <w:ind w:firstLine="540"/>
        <w:jc w:val="both"/>
      </w:pPr>
      <w:r>
        <w:rPr>
          <w:sz w:val="24"/>
        </w:rPr>
        <w:t xml:space="preserve">в) размер базовой ставки (размер средней стоимости законченного случая лечения, включенного в КСГ) в стационарных условиях и условиях дневного стационара без учета коэффициента дифференциации </w:t>
      </w:r>
      <w:hyperlink w:tooltip="&lt;10&gt; Постановление Правительства Российской Федерации от 5 мая 2012 г. N 462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Собрание законодательства Российской Федерации, 2012, N..." w:anchor="P104" w:history="0">
        <w:r>
          <w:rPr>
            <w:color w:val="0000ff"/>
            <w:sz w:val="24"/>
          </w:rPr>
          <w:t xml:space="preserve">&lt;10&gt;</w:t>
        </w:r>
      </w:hyperlink>
      <w:r>
        <w:rPr>
          <w:sz w:val="24"/>
        </w:rPr>
        <w:t xml:space="preserve"> устанавливается не ниже минимальных размеров базовых ставок, используемых при формировании перечня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установленных базовой программой обязательного медицинского страхования, утверждаемой в составе программы государственных гарантий бесплатного оказания гражданам медицинской помощи </w:t>
      </w:r>
      <w:hyperlink w:tooltip="&lt;4&gt; Часть 1 статьи 35 Федерального закона N 326-ФЗ (Собрание законодательства Российской Федерации, 2010, N 49, ст. 6422)." w:anchor="P57" w:history="0">
        <w:r>
          <w:rPr>
            <w:color w:val="0000ff"/>
            <w:sz w:val="24"/>
          </w:rPr>
          <w:t xml:space="preserve">&lt;4&gt;</w:t>
        </w:r>
      </w:hyperlink>
      <w:r>
        <w:rPr>
          <w:sz w:val="24"/>
        </w:rPr>
        <w:t xml:space="preserve">;</w:t>
      </w:r>
    </w:p>
    <w:p>
      <w:pPr>
        <w:pStyle w:val="0"/>
        <w:jc w:val="both"/>
      </w:pPr>
      <w:r>
        <w:rPr>
          <w:sz w:val="24"/>
        </w:rPr>
        <w:t xml:space="preserve">(пп. "в" в ред. </w:t>
      </w:r>
      <w:hyperlink r:id="rId35" w:tooltip="Приказ Минздрава России от 15.05.2025 N 279н &quot;О внесении изменений в Требования к структуре и содержанию тарифного соглашения, утвержденные приказом Министерства здравоохранения Российской Федерации от 10 февраля 2023 г. N 44н&quot; (Зарегистрировано в Минюсте России 09.07.2025 N 82855) {КонсультантПлюс}" w:history="0">
        <w:r>
          <w:rPr>
            <w:color w:val="0000ff"/>
            <w:sz w:val="24"/>
          </w:rPr>
          <w:t xml:space="preserve">Приказа</w:t>
        </w:r>
      </w:hyperlink>
      <w:r>
        <w:rPr>
          <w:sz w:val="24"/>
        </w:rPr>
        <w:t xml:space="preserve"> Минздрава России от 15.05.2025 N 279н)</w:t>
      </w:r>
    </w:p>
    <w:p>
      <w:pPr>
        <w:pStyle w:val="0"/>
        <w:spacing w:before="240"/>
        <w:ind w:firstLine="540"/>
        <w:jc w:val="both"/>
      </w:pPr>
      <w:r>
        <w:rPr>
          <w:sz w:val="24"/>
        </w:rPr>
        <w:t xml:space="preserve">г) значения коэффициентов:</w:t>
      </w:r>
    </w:p>
    <w:p>
      <w:pPr>
        <w:pStyle w:val="0"/>
        <w:spacing w:before="240"/>
        <w:ind w:firstLine="540"/>
        <w:jc w:val="both"/>
      </w:pPr>
      <w:r>
        <w:rPr>
          <w:sz w:val="24"/>
        </w:rPr>
        <w:t xml:space="preserve">- коэффициента дифференциации &lt;10&gt; (в случае если коэффициент дифференциации не является единым для всей территории субъекта Российской Федерации - значение коэффициента дифференциации устанавливается по территориям оказания медицинской помощи для каждой медицинской организации);</w:t>
      </w:r>
    </w:p>
    <w:p>
      <w:pPr>
        <w:pStyle w:val="0"/>
        <w:spacing w:before="240"/>
        <w:ind w:firstLine="540"/>
        <w:jc w:val="both"/>
      </w:pPr>
      <w:r>
        <w:rPr>
          <w:sz w:val="24"/>
        </w:rPr>
        <w:t xml:space="preserve">--------------------------------</w:t>
      </w:r>
    </w:p>
    <w:bookmarkStart w:id="104" w:name="P104"/>
    <w:bookmarkEnd w:id="104"/>
    <w:p>
      <w:pPr>
        <w:pStyle w:val="0"/>
        <w:spacing w:before="240"/>
        <w:ind w:firstLine="540"/>
        <w:jc w:val="both"/>
      </w:pPr>
      <w:r>
        <w:rPr>
          <w:sz w:val="24"/>
        </w:rPr>
        <w:t xml:space="preserve">&lt;10&gt; </w:t>
      </w:r>
      <w:hyperlink r:id="rId36"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history="0">
        <w:r>
          <w:rPr>
            <w:color w:val="0000ff"/>
            <w:sz w:val="24"/>
          </w:rPr>
          <w:t xml:space="preserve">Постановление</w:t>
        </w:r>
      </w:hyperlink>
      <w:r>
        <w:rPr>
          <w:sz w:val="24"/>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(Собрание законодательства Российской Федерации, 2012, N 20, ст. 2559; 2022, N 49, ст. 8659).</w:t>
      </w:r>
    </w:p>
    <w:p>
      <w:pPr>
        <w:pStyle w:val="0"/>
        <w:ind w:firstLine="540"/>
        <w:jc w:val="both"/>
      </w:pPr>
      <w:r>
        <w:rPr>
          <w:sz w:val="24"/>
        </w:rPr>
      </w:r>
    </w:p>
    <w:p>
      <w:pPr>
        <w:pStyle w:val="0"/>
        <w:ind w:firstLine="540"/>
        <w:jc w:val="both"/>
      </w:pPr>
      <w:r>
        <w:rPr>
          <w:sz w:val="24"/>
        </w:rPr>
        <w:t xml:space="preserve">- коэффициентов достижения целевых показателей уровня заработной платы медицинских работников, предусмотренного "дорожными картами" развития здравоохранения в субъекте Российской Федерации, в соответствии с </w:t>
      </w:r>
      <w:hyperlink r:id="rId37" w:tooltip="Указ Президента РФ от 07.05.2012 N 597 &quot;О мероприятиях по реализации государственной социальной политики&quot; {КонсультантПлюс}" w:history="0">
        <w:r>
          <w:rPr>
            <w:color w:val="0000ff"/>
            <w:sz w:val="24"/>
          </w:rPr>
          <w:t xml:space="preserve">Указом</w:t>
        </w:r>
      </w:hyperlink>
      <w:r>
        <w:rPr>
          <w:sz w:val="24"/>
        </w:rPr>
        <w:t xml:space="preserve"> Президента Российской Федерации от 7 мая 2012 г. N 597 "О мероприятиях по реализации государственной социальной политики";</w:t>
      </w:r>
    </w:p>
    <w:p>
      <w:pPr>
        <w:pStyle w:val="0"/>
        <w:spacing w:before="240"/>
        <w:ind w:firstLine="540"/>
        <w:jc w:val="both"/>
      </w:pPr>
      <w:r>
        <w:rPr>
          <w:sz w:val="24"/>
        </w:rPr>
        <w:t xml:space="preserve">- коэффициентов специфики - от 0,8 до 1,4;</w:t>
      </w:r>
    </w:p>
    <w:p>
      <w:pPr>
        <w:pStyle w:val="0"/>
        <w:spacing w:before="240"/>
        <w:ind w:firstLine="540"/>
        <w:jc w:val="both"/>
      </w:pPr>
      <w:r>
        <w:rPr>
          <w:sz w:val="24"/>
        </w:rPr>
        <w:t xml:space="preserve">- коэффициентов сложности лечения пациента:</w:t>
      </w:r>
    </w:p>
    <w:p>
      <w:pPr>
        <w:pStyle w:val="0"/>
        <w:spacing w:before="240"/>
        <w:ind w:firstLine="540"/>
        <w:jc w:val="both"/>
      </w:pPr>
      <w:r>
        <w:rPr>
          <w:sz w:val="24"/>
        </w:rPr>
        <w:t xml:space="preserve">предоставление спального места и питания законному представителю несовершеннолетних (детей до четырех лет, детей старше четырех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- 0,20;</w:t>
      </w:r>
    </w:p>
    <w:p>
      <w:pPr>
        <w:pStyle w:val="0"/>
        <w:jc w:val="both"/>
      </w:pPr>
      <w:r>
        <w:rPr>
          <w:sz w:val="24"/>
        </w:rPr>
        <w:t xml:space="preserve">(в ред. </w:t>
      </w:r>
      <w:hyperlink r:id="rId38" w:tooltip="Приказ Минздрава России от 15.05.2025 N 279н &quot;О внесении изменений в Требования к структуре и содержанию тарифного соглашения, утвержденные приказом Министерства здравоохранения Российской Федерации от 10 февраля 2023 г. N 44н&quot; (Зарегистрировано в Минюсте России 09.07.2025 N 82855) {КонсультантПлюс}" w:history="0">
        <w:r>
          <w:rPr>
            <w:color w:val="0000ff"/>
            <w:sz w:val="24"/>
          </w:rPr>
          <w:t xml:space="preserve">Приказа</w:t>
        </w:r>
      </w:hyperlink>
      <w:r>
        <w:rPr>
          <w:sz w:val="24"/>
        </w:rPr>
        <w:t xml:space="preserve"> Минздрава России от 15.05.2025 N 279н)</w:t>
      </w:r>
    </w:p>
    <w:p>
      <w:pPr>
        <w:pStyle w:val="0"/>
        <w:spacing w:before="240"/>
        <w:ind w:firstLine="540"/>
        <w:jc w:val="both"/>
      </w:pPr>
      <w:r>
        <w:rPr>
          <w:sz w:val="24"/>
        </w:rPr>
        <w:t xml:space="preserve">при предоставлении спального места и питания законному представителю несовершеннолетних (детей до четырех лет, детей старше четырех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получающих медицинскую помощь по профилям "детская онкология" и (или) "гематология", - 0,60;</w:t>
      </w:r>
    </w:p>
    <w:p>
      <w:pPr>
        <w:pStyle w:val="0"/>
        <w:jc w:val="both"/>
      </w:pPr>
      <w:r>
        <w:rPr>
          <w:sz w:val="24"/>
        </w:rPr>
        <w:t xml:space="preserve">(в ред. </w:t>
      </w:r>
      <w:hyperlink r:id="rId39" w:tooltip="Приказ Минздрава России от 15.05.2025 N 279н &quot;О внесении изменений в Требования к структуре и содержанию тарифного соглашения, утвержденные приказом Министерства здравоохранения Российской Федерации от 10 февраля 2023 г. N 44н&quot; (Зарегистрировано в Минюсте России 09.07.2025 N 82855) {КонсультантПлюс}" w:history="0">
        <w:r>
          <w:rPr>
            <w:color w:val="0000ff"/>
            <w:sz w:val="24"/>
          </w:rPr>
          <w:t xml:space="preserve">Приказа</w:t>
        </w:r>
      </w:hyperlink>
      <w:r>
        <w:rPr>
          <w:sz w:val="24"/>
        </w:rPr>
        <w:t xml:space="preserve"> Минздрава России от 15.05.2025 N 279н)</w:t>
      </w:r>
    </w:p>
    <w:p>
      <w:pPr>
        <w:pStyle w:val="0"/>
        <w:spacing w:before="240"/>
        <w:ind w:firstLine="540"/>
        <w:jc w:val="both"/>
      </w:pPr>
      <w:r>
        <w:rPr>
          <w:sz w:val="24"/>
        </w:rPr>
        <w:t xml:space="preserve">оказание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- 0,20;</w:t>
      </w:r>
    </w:p>
    <w:p>
      <w:pPr>
        <w:pStyle w:val="0"/>
        <w:spacing w:before="240"/>
        <w:ind w:firstLine="540"/>
        <w:jc w:val="both"/>
      </w:pPr>
      <w:r>
        <w:rPr>
          <w:sz w:val="24"/>
        </w:rPr>
        <w:t xml:space="preserve">развертывание индивидуального поста - 0,20;</w:t>
      </w:r>
    </w:p>
    <w:p>
      <w:pPr>
        <w:pStyle w:val="0"/>
        <w:spacing w:before="240"/>
        <w:ind w:firstLine="540"/>
        <w:jc w:val="both"/>
      </w:pPr>
      <w:r>
        <w:rPr>
          <w:sz w:val="24"/>
        </w:rPr>
        <w:t xml:space="preserve">наличие у пациента тяжелой сопутствующей патологии, требующей оказания медицинской помощи в период госпитализации, - 0,60;</w:t>
      </w:r>
    </w:p>
    <w:p>
      <w:pPr>
        <w:pStyle w:val="0"/>
        <w:spacing w:before="240"/>
        <w:ind w:firstLine="540"/>
        <w:jc w:val="both"/>
      </w:pPr>
      <w:r>
        <w:rPr>
          <w:sz w:val="24"/>
        </w:rPr>
        <w:t xml:space="preserve">проведение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реанимация", и его укомплектования в соответствии с порядком оказания медицинской помощи по медицинской реабилитации) - 0,15;</w:t>
      </w:r>
    </w:p>
    <w:p>
      <w:pPr>
        <w:pStyle w:val="0"/>
        <w:spacing w:before="240"/>
        <w:ind w:firstLine="540"/>
        <w:jc w:val="both"/>
      </w:pPr>
      <w:r>
        <w:rPr>
          <w:sz w:val="24"/>
        </w:rPr>
        <w:t xml:space="preserve">проведение сопроводительной лекарственной терапии при злокачественных новообразованиях у взрослых в соответствии с клиническими рекомендациями: в стационарных условиях: уровень 1 - 0,17; уровень 2 - 0,61; уровень 3 - 1,53; в условиях дневного стационара: уровень 1 - 0,29; уровень 2 - 1,12; уровень 3 - 2,67;</w:t>
      </w:r>
    </w:p>
    <w:p>
      <w:pPr>
        <w:pStyle w:val="0"/>
        <w:jc w:val="both"/>
      </w:pPr>
      <w:r>
        <w:rPr>
          <w:sz w:val="24"/>
        </w:rPr>
        <w:t xml:space="preserve">(в ред. </w:t>
      </w:r>
      <w:hyperlink r:id="rId40" w:tooltip="Приказ Минздрава России от 14.02.2024 N 63н &quot;О внесении изменений в подпункт &quot;г&quot; подпункта 5.2 пункта 5 Требований к структуре и содержанию тарифного соглашения, утвержденных приказом Министерства здравоохранения Российской Федерации от 10 февраля 2023 г. N 44н&quot; (Зарегистрировано в Минюсте России 23.05.2024 N 78253) {КонсультантПлюс}" w:history="0">
        <w:r>
          <w:rPr>
            <w:color w:val="0000ff"/>
            <w:sz w:val="24"/>
          </w:rPr>
          <w:t xml:space="preserve">Приказа</w:t>
        </w:r>
      </w:hyperlink>
      <w:r>
        <w:rPr>
          <w:sz w:val="24"/>
        </w:rPr>
        <w:t xml:space="preserve"> Минздрава России от 14.02.2024 N 63н)</w:t>
      </w:r>
    </w:p>
    <w:p>
      <w:pPr>
        <w:pStyle w:val="0"/>
        <w:spacing w:before="240"/>
        <w:ind w:firstLine="540"/>
        <w:jc w:val="both"/>
      </w:pPr>
      <w:r>
        <w:rPr>
          <w:sz w:val="24"/>
        </w:rPr>
        <w:t xml:space="preserve">проведение сочетанных хирургических вмешательств или проведение однотипных операций на парных органах в зависимости от сложности вмешательств или операций: уровень 1 - 0,05; уровень 2 - 0,47; уровень 3 - 1,16; уровень 4 - 2,07; уровень 5 - 3,49;</w:t>
      </w:r>
    </w:p>
    <w:p>
      <w:pPr>
        <w:pStyle w:val="0"/>
        <w:spacing w:before="240"/>
        <w:ind w:firstLine="540"/>
        <w:jc w:val="both"/>
      </w:pPr>
      <w:r>
        <w:rPr>
          <w:sz w:val="24"/>
        </w:rPr>
        <w:t xml:space="preserve">проведение тестирования на выявление респираторных вирусных заболеваний (гриппа, новой коронавирусной инфекции COVID-19) в период госпитализации 0,05;</w:t>
      </w:r>
    </w:p>
    <w:p>
      <w:pPr>
        <w:pStyle w:val="0"/>
        <w:spacing w:before="240"/>
        <w:ind w:firstLine="540"/>
        <w:jc w:val="both"/>
      </w:pPr>
      <w:r>
        <w:rPr>
          <w:sz w:val="24"/>
        </w:rPr>
        <w:t xml:space="preserve">остальные случаи - 0.</w:t>
      </w:r>
    </w:p>
    <w:p>
      <w:pPr>
        <w:pStyle w:val="0"/>
        <w:spacing w:before="240"/>
        <w:ind w:firstLine="540"/>
        <w:jc w:val="both"/>
      </w:pPr>
      <w:r>
        <w:rPr>
          <w:sz w:val="24"/>
        </w:rPr>
        <w:t xml:space="preserve">При расчете тарифа на оплату медицинской помощи значения коэффициентов сложности лечения пациента применяются к размеру базовой ставки, скорректированному с учетом коэффициента дифференциации по территориям оказания медицинской помощи, за исключением коэффициента сложности лечения пациентов при проведении сопроводительной лекарственной терапии при злокачественных новообразованиях у взрослых.</w:t>
      </w:r>
    </w:p>
    <w:p>
      <w:pPr>
        <w:pStyle w:val="0"/>
        <w:spacing w:before="240"/>
        <w:ind w:firstLine="540"/>
        <w:jc w:val="both"/>
      </w:pPr>
      <w:r>
        <w:rPr>
          <w:sz w:val="24"/>
        </w:rPr>
        <w:t xml:space="preserve">- коэффициент уровня (подуровня) оказания медицинской помощи в разрезе медицинских организаций и (или) структурных подразделений медицинских организаций:</w:t>
      </w:r>
    </w:p>
    <w:p>
      <w:pPr>
        <w:pStyle w:val="0"/>
        <w:spacing w:before="240"/>
        <w:ind w:firstLine="540"/>
        <w:jc w:val="both"/>
      </w:pPr>
      <w:r>
        <w:rPr>
          <w:sz w:val="24"/>
        </w:rPr>
        <w:t xml:space="preserve">к первому уровню медицинской организации относятся медицинские организации и (или) структурные подразделения медицинских организаций, оказывающие медицинскую помощь (за исключением высокотехнологичной) населению в пределах муниципального образования (внутригородского округа);</w:t>
      </w:r>
    </w:p>
    <w:p>
      <w:pPr>
        <w:pStyle w:val="0"/>
        <w:spacing w:before="240"/>
        <w:ind w:firstLine="540"/>
        <w:jc w:val="both"/>
      </w:pPr>
      <w:r>
        <w:rPr>
          <w:sz w:val="24"/>
        </w:rPr>
        <w:t xml:space="preserve">ко второму уровню медицинской организации относятся медицинские организации и (или) структурные подразделения медицинских организаций, имеющие в своей структуре отделения и (или) центры, оказывающие медицинскую помощь (за исключением высокотехнологичной) населению нескольких муниципальных образований, медицинские организации (структурные подразделения медицинских организаций), расположенные на территории закрытых административных территориальных образований, а также специализированные больницы, центры, диспансеры;</w:t>
      </w:r>
    </w:p>
    <w:p>
      <w:pPr>
        <w:pStyle w:val="0"/>
        <w:spacing w:before="240"/>
        <w:ind w:firstLine="540"/>
        <w:jc w:val="both"/>
      </w:pPr>
      <w:r>
        <w:rPr>
          <w:sz w:val="24"/>
        </w:rPr>
        <w:t xml:space="preserve">к третьему уровню медицинской организации относятся медицинские организации и (или) структурные подразделения медицинских организаций, оказывающие населению высокотехнологичную медицинскую помощь.</w:t>
      </w:r>
    </w:p>
    <w:p>
      <w:pPr>
        <w:pStyle w:val="0"/>
        <w:spacing w:before="240"/>
        <w:ind w:firstLine="540"/>
        <w:jc w:val="both"/>
      </w:pPr>
      <w:r>
        <w:rPr>
          <w:sz w:val="24"/>
        </w:rPr>
        <w:t xml:space="preserve">Размеры коэффициента первого уровня медицинских организаций - 0,9, при выделении подуровней - от 0,8 до 1,0; второго уровня - 1,05, при выделении подуровней - от 0,9 до 1,2; третьего уровня - 1,25, при выделении подуровней - от 1,1 до 1,4.</w:t>
      </w:r>
    </w:p>
    <w:p>
      <w:pPr>
        <w:pStyle w:val="0"/>
        <w:spacing w:before="240"/>
        <w:ind w:firstLine="540"/>
        <w:jc w:val="both"/>
      </w:pPr>
      <w:r>
        <w:rPr>
          <w:sz w:val="24"/>
        </w:rPr>
        <w:t xml:space="preserve">Для медицинских организаций и (или) структурных подразделений медицинских организаций, расположенных на территории закрытых административных территориальных образований, - не менее 1,2.</w:t>
      </w:r>
    </w:p>
    <w:p>
      <w:pPr>
        <w:pStyle w:val="0"/>
        <w:jc w:val="both"/>
      </w:pPr>
      <w:r>
        <w:rPr>
          <w:sz w:val="24"/>
        </w:rPr>
        <w:t xml:space="preserve">(пп. "г" в ред. </w:t>
      </w:r>
      <w:hyperlink r:id="rId41" w:tooltip="Приказ Минздрава России от 18.12.2023 N 701н &quot;О внесении изменения в подпункт &quot;г&quot; подпункта 5.2 пункта 5 Требований к структуре и содержанию тарифного соглашения, утвержденных приказом Министерства здравоохранения Российской Федерации от 10 февраля 2023 г. N 44н&quot; (Зарегистрировано в Минюсте России 20.12.2023 N 76489) {КонсультантПлюс}" w:history="0">
        <w:r>
          <w:rPr>
            <w:color w:val="0000ff"/>
            <w:sz w:val="24"/>
          </w:rPr>
          <w:t xml:space="preserve">Приказа</w:t>
        </w:r>
      </w:hyperlink>
      <w:r>
        <w:rPr>
          <w:sz w:val="24"/>
        </w:rPr>
        <w:t xml:space="preserve"> Минздрава России от 18.12.2023 N 701н)</w:t>
      </w:r>
    </w:p>
    <w:p>
      <w:pPr>
        <w:pStyle w:val="0"/>
        <w:spacing w:before="240"/>
        <w:ind w:firstLine="540"/>
        <w:jc w:val="both"/>
      </w:pPr>
      <w:r>
        <w:rPr>
          <w:sz w:val="24"/>
        </w:rPr>
        <w:t xml:space="preserve">д) размер оплаты прерванных случаев оказания медицинской помощи:</w:t>
      </w:r>
    </w:p>
    <w:p>
      <w:pPr>
        <w:pStyle w:val="0"/>
        <w:spacing w:before="240"/>
        <w:ind w:firstLine="540"/>
        <w:jc w:val="both"/>
      </w:pPr>
      <w:r>
        <w:rPr>
          <w:sz w:val="24"/>
        </w:rPr>
        <w:t xml:space="preserve">- при выполнении хирургического вмешательства и (или) тромболитической терапии:</w:t>
      </w:r>
    </w:p>
    <w:p>
      <w:pPr>
        <w:pStyle w:val="0"/>
        <w:spacing w:before="240"/>
        <w:ind w:firstLine="540"/>
        <w:jc w:val="both"/>
      </w:pPr>
      <w:r>
        <w:rPr>
          <w:sz w:val="24"/>
        </w:rPr>
        <w:t xml:space="preserve">при длительности лечения 3 дня и менее - от 80 до 90% от стоимости КСГ;</w:t>
      </w:r>
    </w:p>
    <w:p>
      <w:pPr>
        <w:pStyle w:val="0"/>
        <w:spacing w:before="240"/>
        <w:ind w:firstLine="540"/>
        <w:jc w:val="both"/>
      </w:pPr>
      <w:r>
        <w:rPr>
          <w:sz w:val="24"/>
        </w:rPr>
        <w:t xml:space="preserve">при длительности лечения более 3 дней - от 80 до 100% от стоимости КСГ;</w:t>
      </w:r>
    </w:p>
    <w:p>
      <w:pPr>
        <w:pStyle w:val="0"/>
        <w:spacing w:before="240"/>
        <w:ind w:firstLine="540"/>
        <w:jc w:val="both"/>
      </w:pPr>
      <w:r>
        <w:rPr>
          <w:sz w:val="24"/>
        </w:rPr>
        <w:t xml:space="preserve">- при невыполнении хирургического вмешательства и (или) тромболитической терапии:</w:t>
      </w:r>
    </w:p>
    <w:p>
      <w:pPr>
        <w:pStyle w:val="0"/>
        <w:spacing w:before="240"/>
        <w:ind w:firstLine="540"/>
        <w:jc w:val="both"/>
      </w:pPr>
      <w:r>
        <w:rPr>
          <w:sz w:val="24"/>
        </w:rPr>
        <w:t xml:space="preserve">при длительности лечения 3 дня и менее - от 20 до 50% от стоимости КСГ;</w:t>
      </w:r>
    </w:p>
    <w:p>
      <w:pPr>
        <w:pStyle w:val="0"/>
        <w:spacing w:before="240"/>
        <w:ind w:firstLine="540"/>
        <w:jc w:val="both"/>
      </w:pPr>
      <w:r>
        <w:rPr>
          <w:sz w:val="24"/>
        </w:rPr>
        <w:t xml:space="preserve">при длительности лечения более 3 дней - от 50 до 80% от стоимости КСГ;</w:t>
      </w:r>
    </w:p>
    <w:p>
      <w:pPr>
        <w:pStyle w:val="0"/>
        <w:spacing w:before="240"/>
        <w:ind w:firstLine="540"/>
        <w:jc w:val="both"/>
      </w:pPr>
      <w:r>
        <w:rPr>
          <w:sz w:val="24"/>
        </w:rPr>
        <w:t xml:space="preserve">е) доли заработной платы и прочих расходов в структуре затрат тарифа на оплату медицинской помощи по КСГ;</w:t>
      </w:r>
    </w:p>
    <w:p>
      <w:pPr>
        <w:pStyle w:val="0"/>
        <w:spacing w:before="240"/>
        <w:ind w:firstLine="540"/>
        <w:jc w:val="both"/>
      </w:pPr>
      <w:r>
        <w:rPr>
          <w:sz w:val="24"/>
        </w:rPr>
        <w:t xml:space="preserve">ж) тарифы на оплату услуг диализа;</w:t>
      </w:r>
    </w:p>
    <w:p>
      <w:pPr>
        <w:pStyle w:val="0"/>
        <w:spacing w:before="240"/>
        <w:ind w:firstLine="540"/>
        <w:jc w:val="both"/>
      </w:pPr>
      <w:r>
        <w:rPr>
          <w:sz w:val="24"/>
        </w:rPr>
        <w:t xml:space="preserve">з) перечень КСГ, при оплате которых не применяется коэффициент уровня (подуровня) медицинской организации;</w:t>
      </w:r>
    </w:p>
    <w:p>
      <w:pPr>
        <w:pStyle w:val="0"/>
        <w:spacing w:before="240"/>
        <w:ind w:firstLine="540"/>
        <w:jc w:val="both"/>
      </w:pPr>
      <w:r>
        <w:rPr>
          <w:sz w:val="24"/>
        </w:rPr>
        <w:t xml:space="preserve">и) перечень КСГ с оптимальной длительностью лечения до 3 дней включительно;</w:t>
      </w:r>
    </w:p>
    <w:p>
      <w:pPr>
        <w:pStyle w:val="0"/>
        <w:spacing w:before="240"/>
        <w:ind w:firstLine="540"/>
        <w:jc w:val="both"/>
      </w:pPr>
      <w:r>
        <w:rPr>
          <w:sz w:val="24"/>
        </w:rPr>
        <w:t xml:space="preserve">к) перечень КСГ, предполагающих хирургическое вмешательство или тромболитическую терапию;</w:t>
      </w:r>
    </w:p>
    <w:p>
      <w:pPr>
        <w:pStyle w:val="0"/>
        <w:spacing w:before="240"/>
        <w:ind w:firstLine="540"/>
        <w:jc w:val="both"/>
      </w:pPr>
      <w:r>
        <w:rPr>
          <w:sz w:val="24"/>
        </w:rPr>
        <w:t xml:space="preserve">л) тарифы на оплату законченных случаев оказания высокотехнологичной медицинской помощи, установленные с учетом применения коэффициента дифференциации (в случае наличия, по территориям оказания медицинской помощи) к доле заработной платы в составе норматива финансовых затрат на единицу объема медицинской помощи, установленной в программе государственных гарантий бесплатного оказания гражданам медицинской помощи.</w:t>
      </w:r>
    </w:p>
    <w:p>
      <w:pPr>
        <w:pStyle w:val="0"/>
        <w:spacing w:before="240"/>
        <w:ind w:firstLine="540"/>
        <w:jc w:val="both"/>
      </w:pPr>
      <w:r>
        <w:rPr>
          <w:sz w:val="24"/>
        </w:rPr>
        <w:t xml:space="preserve">5.3. При определении размера тарифов на оплату скорой медицинской помощи, оказанной вне медицинской организации, должны устанавливаться:</w:t>
      </w:r>
    </w:p>
    <w:p>
      <w:pPr>
        <w:pStyle w:val="0"/>
        <w:spacing w:before="240"/>
        <w:ind w:firstLine="540"/>
        <w:jc w:val="both"/>
      </w:pPr>
      <w:r>
        <w:rPr>
          <w:sz w:val="24"/>
        </w:rPr>
        <w:t xml:space="preserve">а) перечень видов медицинской помощи, финансовое обеспечение которых осуществляется по подушевому нормативу финансирования;</w:t>
      </w:r>
    </w:p>
    <w:p>
      <w:pPr>
        <w:pStyle w:val="0"/>
        <w:spacing w:before="240"/>
        <w:ind w:firstLine="540"/>
        <w:jc w:val="both"/>
      </w:pPr>
      <w:r>
        <w:rPr>
          <w:sz w:val="24"/>
        </w:rPr>
        <w:t xml:space="preserve">б) перечень видов медицинской помощи, финансовое обеспечение которых осуществляется вне подушевого норматива финансирования;</w:t>
      </w:r>
    </w:p>
    <w:p>
      <w:pPr>
        <w:pStyle w:val="0"/>
        <w:spacing w:before="240"/>
        <w:ind w:firstLine="540"/>
        <w:jc w:val="both"/>
      </w:pPr>
      <w:r>
        <w:rPr>
          <w:sz w:val="24"/>
        </w:rPr>
        <w:t xml:space="preserve">в) средний размер финансового обеспечения медицинской помощи, определенный на основе нормативов объемов медицинской помощи и финансовых затрат на единицу объема медицинской помощи, установленных территориальной программой обязательного медицинского страхования;</w:t>
      </w:r>
    </w:p>
    <w:p>
      <w:pPr>
        <w:pStyle w:val="0"/>
        <w:spacing w:before="240"/>
        <w:ind w:firstLine="540"/>
        <w:jc w:val="both"/>
      </w:pPr>
      <w:r>
        <w:rPr>
          <w:sz w:val="24"/>
        </w:rPr>
        <w:t xml:space="preserve">г) размер базового подушевого норматива финансирования в соответствии с перечнем расходов на медицинскую помощь, финансовое обеспечение которых осуществляется по подушевому нормативу финансирования;</w:t>
      </w:r>
    </w:p>
    <w:p>
      <w:pPr>
        <w:pStyle w:val="0"/>
        <w:spacing w:before="240"/>
        <w:ind w:firstLine="540"/>
        <w:jc w:val="both"/>
      </w:pPr>
      <w:r>
        <w:rPr>
          <w:sz w:val="24"/>
        </w:rPr>
        <w:t xml:space="preserve">д) значения дифференцированных подушевых нормативов финансирования для медицинских организаций, с учетом установленных:</w:t>
      </w:r>
    </w:p>
    <w:p>
      <w:pPr>
        <w:pStyle w:val="0"/>
        <w:spacing w:before="240"/>
        <w:ind w:firstLine="540"/>
        <w:jc w:val="both"/>
      </w:pPr>
      <w:r>
        <w:rPr>
          <w:sz w:val="24"/>
        </w:rPr>
        <w:t xml:space="preserve">коэффициентов половозрастного состава;</w:t>
      </w:r>
    </w:p>
    <w:p>
      <w:pPr>
        <w:pStyle w:val="0"/>
        <w:spacing w:before="240"/>
        <w:ind w:firstLine="540"/>
        <w:jc w:val="both"/>
      </w:pPr>
      <w:r>
        <w:rPr>
          <w:sz w:val="24"/>
        </w:rPr>
        <w:t xml:space="preserve">коэффициентов уровня расходов медицинских организаций (особенности плотности населения, транспортной доступности, климатических и географических особенностей, размер медицинской организации);</w:t>
      </w:r>
    </w:p>
    <w:p>
      <w:pPr>
        <w:pStyle w:val="0"/>
        <w:spacing w:before="240"/>
        <w:ind w:firstLine="540"/>
        <w:jc w:val="both"/>
      </w:pPr>
      <w:r>
        <w:rPr>
          <w:sz w:val="24"/>
        </w:rPr>
        <w:t xml:space="preserve">коэффициентов достижения целевых показателей уровня заработной платы медицинских работников, установленных "дорожными картами" развития здравоохранения в субъекте Российской Федерации &lt;11&gt;;</w:t>
      </w:r>
    </w:p>
    <w:p>
      <w:pPr>
        <w:pStyle w:val="0"/>
        <w:spacing w:before="240"/>
        <w:ind w:firstLine="540"/>
        <w:jc w:val="both"/>
      </w:pPr>
      <w:r>
        <w:rPr>
          <w:sz w:val="24"/>
        </w:rPr>
        <w:t xml:space="preserve">--------------------------------</w:t>
      </w:r>
    </w:p>
    <w:p>
      <w:pPr>
        <w:pStyle w:val="0"/>
        <w:spacing w:before="240"/>
        <w:ind w:firstLine="540"/>
        <w:jc w:val="both"/>
      </w:pPr>
      <w:r>
        <w:rPr>
          <w:sz w:val="24"/>
        </w:rPr>
        <w:t xml:space="preserve">&lt;11&gt; </w:t>
      </w:r>
      <w:hyperlink r:id="rId42" w:tooltip="Указ Президента РФ от 07.05.2012 N 597 &quot;О мероприятиях по реализации государственной социальной политики&quot; {КонсультантПлюс}" w:history="0">
        <w:r>
          <w:rPr>
            <w:color w:val="0000ff"/>
            <w:sz w:val="24"/>
          </w:rPr>
          <w:t xml:space="preserve">Указ</w:t>
        </w:r>
      </w:hyperlink>
      <w:r>
        <w:rPr>
          <w:sz w:val="24"/>
        </w:rPr>
        <w:t xml:space="preserve"> Президента Российской Федерации от 7 мая 2012 г. N 597 "О мероприятиях по реализации государственной социальной политики" (Собрание законодательства Российской Федерации, 2012, N 19, ст. 2334).</w:t>
      </w:r>
    </w:p>
    <w:p>
      <w:pPr>
        <w:pStyle w:val="0"/>
        <w:ind w:firstLine="540"/>
        <w:jc w:val="both"/>
      </w:pPr>
      <w:r>
        <w:rPr>
          <w:sz w:val="24"/>
        </w:rPr>
      </w:r>
    </w:p>
    <w:p>
      <w:pPr>
        <w:pStyle w:val="0"/>
        <w:ind w:firstLine="540"/>
        <w:jc w:val="both"/>
      </w:pPr>
      <w:r>
        <w:rPr>
          <w:sz w:val="24"/>
        </w:rPr>
        <w:t xml:space="preserve">коэффициентов дифференциации &lt;12&gt; (в случае, если коэффициент дифференциации не является единым для всей территории субъекта Российской Федерации - значение коэффициента дифференциации по территориям оказания медицинской помощи устанавливается для каждой медицинской организации);</w:t>
      </w:r>
    </w:p>
    <w:p>
      <w:pPr>
        <w:pStyle w:val="0"/>
        <w:spacing w:before="240"/>
        <w:ind w:firstLine="540"/>
        <w:jc w:val="both"/>
      </w:pPr>
      <w:r>
        <w:rPr>
          <w:sz w:val="24"/>
        </w:rPr>
        <w:t xml:space="preserve">--------------------------------</w:t>
      </w:r>
    </w:p>
    <w:p>
      <w:pPr>
        <w:pStyle w:val="0"/>
        <w:spacing w:before="240"/>
        <w:ind w:firstLine="540"/>
        <w:jc w:val="both"/>
      </w:pPr>
      <w:r>
        <w:rPr>
          <w:sz w:val="24"/>
        </w:rPr>
        <w:t xml:space="preserve">&lt;12&gt; </w:t>
      </w:r>
      <w:hyperlink r:id="rId43"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history="0">
        <w:r>
          <w:rPr>
            <w:color w:val="0000ff"/>
            <w:sz w:val="24"/>
          </w:rPr>
          <w:t xml:space="preserve">Постановление</w:t>
        </w:r>
      </w:hyperlink>
      <w:r>
        <w:rPr>
          <w:sz w:val="24"/>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(Собрание законодательства Российской Федерации, 2012, N 20, ст. 2559; 2020, N 42, ст. 6598).</w:t>
      </w:r>
    </w:p>
    <w:p>
      <w:pPr>
        <w:pStyle w:val="0"/>
        <w:ind w:firstLine="540"/>
        <w:jc w:val="both"/>
      </w:pPr>
      <w:r>
        <w:rPr>
          <w:sz w:val="24"/>
        </w:rPr>
      </w:r>
    </w:p>
    <w:p>
      <w:pPr>
        <w:pStyle w:val="0"/>
        <w:ind w:firstLine="540"/>
        <w:jc w:val="both"/>
      </w:pPr>
      <w:r>
        <w:rPr>
          <w:sz w:val="24"/>
        </w:rPr>
        <w:t xml:space="preserve">е) тарифы на оплату единиц объема медицинской помощи (вызов), применяемые в том числе для оплаты стоимости медицинской помощи, оказанной медицинскими организациями субъекта Российской Федерации лицам, застрахованным на территории других субъектов Российской Федерации.</w:t>
      </w:r>
    </w:p>
    <w:p>
      <w:pPr>
        <w:pStyle w:val="0"/>
        <w:spacing w:before="240"/>
        <w:ind w:firstLine="540"/>
        <w:jc w:val="both"/>
      </w:pPr>
      <w:r>
        <w:rPr>
          <w:sz w:val="24"/>
        </w:rPr>
        <w:t xml:space="preserve">5.4. При определении размера тарифов на оплату медицинской помощи в медицинских организациях, имеющих в своем составе подразделения, оказывающие медицинскую помощь в амбулаторных условиях, стационарных условиях и в условиях дневного стационара должны быть установлены сведения, указанные в </w:t>
      </w:r>
      <w:hyperlink w:tooltip="5.1. При определении размера тарифов на оплату медицинской помощи в амбулаторных условиях должны устанавливаться:" w:anchor="P69" w:history="0">
        <w:r>
          <w:rPr>
            <w:color w:val="0000ff"/>
            <w:sz w:val="24"/>
          </w:rPr>
          <w:t xml:space="preserve">пункте 5.1</w:t>
        </w:r>
      </w:hyperlink>
      <w:r>
        <w:rPr>
          <w:sz w:val="24"/>
        </w:rPr>
        <w:t xml:space="preserve"> Требований.</w:t>
      </w:r>
    </w:p>
    <w:p>
      <w:pPr>
        <w:pStyle w:val="0"/>
        <w:jc w:val="both"/>
      </w:pPr>
      <w:r>
        <w:rPr>
          <w:sz w:val="24"/>
        </w:rPr>
        <w:t xml:space="preserve">(пп. 5.4 в ред. </w:t>
      </w:r>
      <w:hyperlink r:id="rId44" w:tooltip="Приказ Минздрава России от 15.05.2025 N 279н &quot;О внесении изменений в Требования к структуре и содержанию тарифного соглашения, утвержденные приказом Министерства здравоохранения Российской Федерации от 10 февраля 2023 г. N 44н&quot; (Зарегистрировано в Минюсте России 09.07.2025 N 82855) {КонсультантПлюс}" w:history="0">
        <w:r>
          <w:rPr>
            <w:color w:val="0000ff"/>
            <w:sz w:val="24"/>
          </w:rPr>
          <w:t xml:space="preserve">Приказа</w:t>
        </w:r>
      </w:hyperlink>
      <w:r>
        <w:rPr>
          <w:sz w:val="24"/>
        </w:rPr>
        <w:t xml:space="preserve"> Минздрава России от 15.05.2025 N 279н)</w:t>
      </w:r>
    </w:p>
    <w:p>
      <w:pPr>
        <w:pStyle w:val="0"/>
        <w:spacing w:before="240"/>
        <w:ind w:firstLine="540"/>
        <w:jc w:val="both"/>
      </w:pPr>
      <w:r>
        <w:rPr>
          <w:sz w:val="24"/>
        </w:rPr>
        <w:t xml:space="preserve">6. Раздел "Размер неоплаты или неполной оплаты затрат медицинской организацией на оказание медицинской помощи, а также уплаты медицинской организацией штрафов за неоказание, несвоевременное оказание либо оказание медицинской помощи ненадлежащего качества" должен содержать применяемые к медицинским организациям, участвующим в реализации территориальных программ обязательного медицинского страхования, санкции за нарушения, выявленные при проведении контроля объемов, сроков, качества и условий предоставления медицинской помощи по обязательному медицинскому страхованию. &lt;13&gt;</w:t>
      </w:r>
    </w:p>
    <w:p>
      <w:pPr>
        <w:pStyle w:val="0"/>
        <w:spacing w:before="240"/>
        <w:ind w:firstLine="540"/>
        <w:jc w:val="both"/>
      </w:pPr>
      <w:r>
        <w:rPr>
          <w:sz w:val="24"/>
        </w:rPr>
        <w:t xml:space="preserve">--------------------------------</w:t>
      </w:r>
    </w:p>
    <w:p>
      <w:pPr>
        <w:pStyle w:val="0"/>
        <w:spacing w:before="240"/>
        <w:ind w:firstLine="540"/>
        <w:jc w:val="both"/>
      </w:pPr>
      <w:r>
        <w:rPr>
          <w:sz w:val="24"/>
        </w:rPr>
        <w:t xml:space="preserve">&lt;13&gt; </w:t>
      </w:r>
      <w:hyperlink r:id="rId4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history="0">
        <w:r>
          <w:rPr>
            <w:color w:val="0000ff"/>
            <w:sz w:val="24"/>
          </w:rPr>
          <w:t xml:space="preserve">Приказ</w:t>
        </w:r>
      </w:hyperlink>
      <w:r>
        <w:rPr>
          <w:sz w:val="24"/>
        </w:rPr>
        <w:t xml:space="preserve"> Министерства здравоохранения Российской Федерации от 19 марта 2021 г. N 231н "Об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(зарегистрирован Министерством юстиции Российской Федерации 13 мая 2021 г., регистрационный N 63410) с изменениями, внесенными приказами Министерства здравоохранения Российской Федерации от 1 июля 2021 г. N 696н (зарегистрирован Министерством юстиции Российской Федерации 29 июля 2021 г., регистрационный N 64445), от 21 февраля 2022 г. N 100н (зарегистрирован Министерством юстиции Российской Федерации 28 февраля 2022 г., регистрационный N 67559).</w:t>
      </w:r>
    </w:p>
    <w:p>
      <w:pPr>
        <w:pStyle w:val="0"/>
        <w:ind w:firstLine="540"/>
        <w:jc w:val="both"/>
      </w:pPr>
      <w:r>
        <w:rPr>
          <w:sz w:val="24"/>
        </w:rPr>
      </w:r>
    </w:p>
    <w:p>
      <w:pPr>
        <w:pStyle w:val="0"/>
        <w:ind w:firstLine="540"/>
        <w:jc w:val="both"/>
      </w:pPr>
      <w:r>
        <w:rPr>
          <w:sz w:val="24"/>
        </w:rPr>
        <w:t xml:space="preserve">7. Раздел "Распределение объемов предоставления и финансового обеспечения медицинской помощи между медицинскими организациями" устанавливает распределенные объемы на оказание медицинской помощи в разрезе медицинских организаций по видам, формам и условиям предоставления медицинской помощи.</w:t>
      </w:r>
    </w:p>
    <w:p>
      <w:pPr>
        <w:pStyle w:val="0"/>
        <w:spacing w:before="240"/>
        <w:ind w:firstLine="540"/>
        <w:jc w:val="both"/>
      </w:pPr>
      <w:r>
        <w:rPr>
          <w:sz w:val="24"/>
        </w:rPr>
        <w:t xml:space="preserve">Объемы предоставления медицинской помощи и финансового обеспечения медицинской помощи распределяются между медицинскими организациями решением комиссий на условиях недопущения превышения нормативов объемов предоставления медицинской помощи и нормативов финансового обеспечения медицинской помощи, утвержденных территориальной программой обязательного медицинского страхования в соответствии с базовой программой обязательного медицинского страхования &lt;14&gt;.</w:t>
      </w:r>
    </w:p>
    <w:p>
      <w:pPr>
        <w:pStyle w:val="0"/>
        <w:spacing w:before="240"/>
        <w:ind w:firstLine="540"/>
        <w:jc w:val="both"/>
      </w:pPr>
      <w:r>
        <w:rPr>
          <w:sz w:val="24"/>
        </w:rPr>
        <w:t xml:space="preserve">--------------------------------</w:t>
      </w:r>
    </w:p>
    <w:p>
      <w:pPr>
        <w:pStyle w:val="0"/>
        <w:spacing w:before="240"/>
        <w:ind w:firstLine="540"/>
        <w:jc w:val="both"/>
      </w:pPr>
      <w:r>
        <w:rPr>
          <w:sz w:val="24"/>
        </w:rPr>
        <w:t xml:space="preserve">&lt;14&gt; </w:t>
      </w:r>
      <w:hyperlink r:id="rId46"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 Утратил силу или отменен {КонсультантПлюс}" w:history="0">
        <w:r>
          <w:rPr>
            <w:color w:val="0000ff"/>
            <w:sz w:val="24"/>
          </w:rPr>
          <w:t xml:space="preserve">Пункт 4</w:t>
        </w:r>
      </w:hyperlink>
      <w:r>
        <w:rPr>
          <w:sz w:val="24"/>
        </w:rPr>
        <w:t xml:space="preserve"> Положения о деятельности комиссии по разработке территориальной программы обязательного медицинского страхования к Правилам обязательного медицинского страхования, утвержденного приказом Министерства здравоохранения Российской Федерации от 28 февраля 2019 г. N 108н (зарегистрирован Министерством юстиции Российской Федерации 17 мая 2019 г., регистрационный N 54643), с изменениями, внесенными приказами Министерства здравоохранения Российской Федерации от 9 апреля 2020 г. N 299н (зарегистрирован Министерством юстиции Российской Федерации 14 апреля 2020 г., регистрационный N 58074), от 25 сентября 2020 г. N 1024н (зарегистрирован Министерством юстиции Российской Федерации 14 октября 2020 г., регистрационный N 60369), от 10 февраля 2021 г. N 65н (зарегистрирован Министерством юстиции Российской Федерации 17 марта 2021 г., регистрационный N 62797), от 26 марта 2021 г. N 254н (зарегистрирован Министерством юстиции Российской Федерации 22 апреля 2021 г., регистрационный N 63210), от 1 июля 2021 г. N 696н (зарегистрирован Министерством юстиции Российской Федерации 29 июля 2021 г., регистрационный N 64445), от 3 сентября 2021 г. N 908н (зарегистрирован Министерством юстиции Российской Федерации 5 октября 2021 г., регистрационный N 65295), от 15 декабря 2021 г. N 1148н (зарегистрирован Министерством юстиции Российской Федерации 24 января 2022 г., регистрационный N 66968), от 21 февраля 2022 г. N 100н (зарегистрирован Министерством юстиции Российской Федерации 28 февраля 2022 г., регистрационный N 67559), от 13 декабря 2022 г. N 789н (зарегистрирован Министерством юстиции Российской Федерации 30 декабря 2022 г., регистрационный N 71905).</w:t>
      </w:r>
    </w:p>
    <w:p>
      <w:pPr>
        <w:pStyle w:val="0"/>
        <w:ind w:firstLine="540"/>
        <w:jc w:val="both"/>
      </w:pPr>
      <w:r>
        <w:rPr>
          <w:sz w:val="24"/>
        </w:rPr>
      </w:r>
    </w:p>
    <w:p>
      <w:pPr>
        <w:pStyle w:val="0"/>
        <w:ind w:firstLine="540"/>
        <w:jc w:val="both"/>
      </w:pPr>
      <w:r>
        <w:rPr>
          <w:sz w:val="24"/>
        </w:rPr>
        <w:t xml:space="preserve">В случае распределения объемов предоставления медицинской помощи и финансового обеспечения медицинской помощи для медицинских организаций, включенных в единый реестр медицинских организаций, осуществляющих деятельность в сфере обязательного медицинского страхования &lt;15&gt;, в течение текущего финансового года, указанные медицинские организации отражаются в тарифном соглашении с указанием даты их включения в единый реестр медицинских организаций, осуществляющих деятельность в сфере обязательного медицинского страхования.</w:t>
      </w:r>
    </w:p>
    <w:p>
      <w:pPr>
        <w:pStyle w:val="0"/>
        <w:spacing w:before="240"/>
        <w:ind w:firstLine="540"/>
        <w:jc w:val="both"/>
      </w:pPr>
      <w:r>
        <w:rPr>
          <w:sz w:val="24"/>
        </w:rPr>
        <w:t xml:space="preserve">--------------------------------</w:t>
      </w:r>
    </w:p>
    <w:p>
      <w:pPr>
        <w:pStyle w:val="0"/>
        <w:spacing w:before="240"/>
        <w:ind w:firstLine="540"/>
        <w:jc w:val="both"/>
      </w:pPr>
      <w:r>
        <w:rPr>
          <w:sz w:val="24"/>
        </w:rPr>
        <w:t xml:space="preserve">&lt;15&gt; </w:t>
      </w:r>
      <w:hyperlink r:id="rId4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history="0">
        <w:r>
          <w:rPr>
            <w:color w:val="0000ff"/>
            <w:sz w:val="24"/>
          </w:rPr>
          <w:t xml:space="preserve">Статья 15</w:t>
        </w:r>
      </w:hyperlink>
      <w:r>
        <w:rPr>
          <w:sz w:val="24"/>
        </w:rPr>
        <w:t xml:space="preserve"> Федерального закона N 326-ФЗ (Собрание законодательства Российской Федерации, 2010, N 49, ст. 6422; 2020, N 50, ст. 8075).</w:t>
      </w:r>
    </w:p>
    <w:p>
      <w:pPr>
        <w:pStyle w:val="0"/>
        <w:ind w:firstLine="540"/>
        <w:jc w:val="both"/>
      </w:pPr>
      <w:r>
        <w:rPr>
          <w:sz w:val="24"/>
        </w:rPr>
      </w:r>
    </w:p>
    <w:p>
      <w:pPr>
        <w:pStyle w:val="0"/>
        <w:ind w:firstLine="540"/>
        <w:jc w:val="both"/>
      </w:pPr>
      <w:r>
        <w:rPr>
          <w:sz w:val="24"/>
        </w:rPr>
        <w:t xml:space="preserve">В целях осуществления контроля эффективности деятельности медицинских организаций, в том числе расположенных в городской и сельской местности, производится их оценка в соответствии с методикой расчета значений показателей результативности деятельности медицинских организаций &lt;16&gt;.</w:t>
      </w:r>
    </w:p>
    <w:p>
      <w:pPr>
        <w:pStyle w:val="0"/>
        <w:spacing w:before="240"/>
        <w:ind w:firstLine="540"/>
        <w:jc w:val="both"/>
      </w:pPr>
      <w:r>
        <w:rPr>
          <w:sz w:val="24"/>
        </w:rPr>
        <w:t xml:space="preserve">--------------------------------</w:t>
      </w:r>
    </w:p>
    <w:p>
      <w:pPr>
        <w:pStyle w:val="0"/>
        <w:spacing w:before="240"/>
        <w:ind w:firstLine="540"/>
        <w:jc w:val="both"/>
      </w:pPr>
      <w:r>
        <w:rPr>
          <w:sz w:val="24"/>
        </w:rPr>
        <w:t xml:space="preserve">&lt;16&gt; </w:t>
      </w:r>
      <w:hyperlink r:id="rId4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history="0">
        <w:r>
          <w:rPr>
            <w:color w:val="0000ff"/>
            <w:sz w:val="24"/>
          </w:rPr>
          <w:t xml:space="preserve">Пункт 3 части 1 статьи 7</w:t>
        </w:r>
      </w:hyperlink>
      <w:r>
        <w:rPr>
          <w:sz w:val="24"/>
        </w:rPr>
        <w:t xml:space="preserve"> Федерального закона от 29 ноября 2010 г. N 326-ФЗ "Об обязательном медицинском страховании в Российской Федерации" (Собрание законодательства Российской Федерации, 2010, N 49, ст. 6422; 2020, N 17, ст. 2725).</w:t>
      </w:r>
    </w:p>
    <w:p>
      <w:pPr>
        <w:pStyle w:val="0"/>
        <w:ind w:firstLine="540"/>
        <w:jc w:val="both"/>
      </w:pPr>
      <w:r>
        <w:rPr>
          <w:sz w:val="24"/>
        </w:rPr>
      </w:r>
    </w:p>
    <w:p>
      <w:pPr>
        <w:pStyle w:val="0"/>
        <w:ind w:firstLine="540"/>
        <w:jc w:val="both"/>
      </w:pPr>
      <w:r>
        <w:rPr>
          <w:sz w:val="24"/>
        </w:rPr>
        <w:t xml:space="preserve">8. Раздел "Заключительные положения" должен устанавливать срок действия тарифного соглашения и период вступления в силу внесенных в него изменений.</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right"/>
        <w:outlineLvl w:val="1"/>
      </w:pPr>
      <w:r>
        <w:rPr>
          <w:sz w:val="24"/>
        </w:rPr>
        <w:t xml:space="preserve">Приложение</w:t>
      </w:r>
    </w:p>
    <w:p>
      <w:pPr>
        <w:pStyle w:val="0"/>
        <w:jc w:val="right"/>
      </w:pPr>
      <w:r>
        <w:rPr>
          <w:sz w:val="24"/>
        </w:rPr>
        <w:t xml:space="preserve">к Требованиям к структуре и содержанию</w:t>
      </w:r>
    </w:p>
    <w:p>
      <w:pPr>
        <w:pStyle w:val="0"/>
        <w:jc w:val="right"/>
      </w:pPr>
      <w:r>
        <w:rPr>
          <w:sz w:val="24"/>
        </w:rPr>
        <w:t xml:space="preserve">тарифного соглашения, утвержденным</w:t>
      </w:r>
    </w:p>
    <w:p>
      <w:pPr>
        <w:pStyle w:val="0"/>
        <w:jc w:val="right"/>
      </w:pPr>
      <w:r>
        <w:rPr>
          <w:sz w:val="24"/>
        </w:rPr>
        <w:t xml:space="preserve">приказом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10 февраля 2023 г. N 44н</w:t>
      </w:r>
    </w:p>
    <w:p>
      <w:pPr>
        <w:pStyle w:val="0"/>
        <w:jc w:val="right"/>
      </w:pPr>
      <w:r>
        <w:rPr>
          <w:sz w:val="24"/>
        </w:rPr>
      </w:r>
    </w:p>
    <w:bookmarkStart w:id="192" w:name="P192"/>
    <w:bookmarkEnd w:id="192"/>
    <w:p>
      <w:pPr>
        <w:pStyle w:val="2"/>
        <w:jc w:val="center"/>
      </w:pPr>
      <w:r>
        <w:rPr>
          <w:sz w:val="24"/>
        </w:rPr>
        <w:t xml:space="preserve">ПОКАЗАТЕЛИ</w:t>
      </w:r>
    </w:p>
    <w:p>
      <w:pPr>
        <w:pStyle w:val="2"/>
        <w:jc w:val="center"/>
      </w:pPr>
      <w:r>
        <w:rPr>
          <w:sz w:val="24"/>
        </w:rPr>
        <w:t xml:space="preserve">РЕЗУЛЬТАТИВНОСТИ ДЕЯТЕЛЬНОСТИ МЕДИЦИНСКИХ ОРГАНИЗАЦИЙ,</w:t>
      </w:r>
    </w:p>
    <w:p>
      <w:pPr>
        <w:pStyle w:val="2"/>
        <w:jc w:val="center"/>
      </w:pPr>
      <w:r>
        <w:rPr>
          <w:sz w:val="24"/>
        </w:rPr>
        <w:t xml:space="preserve">ФИНАНСИРУЕМЫХ ПО ПОДУШЕВОМУ НОРМАТИВУ ФИНАНСИРОВАНИЯ</w:t>
      </w:r>
    </w:p>
    <w:p>
      <w:pPr>
        <w:pStyle w:val="2"/>
        <w:jc w:val="center"/>
      </w:pPr>
      <w:r>
        <w:rPr>
          <w:sz w:val="24"/>
        </w:rPr>
        <w:t xml:space="preserve">НА ПРИКРЕПИВШИХСЯ ЛИЦ</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hyperlink r:id="rId49" w:tooltip="Приказ Минздрава России от 15.05.2025 N 279н &quot;О внесении изменений в Требования к структуре и содержанию тарифного соглашения, утвержденные приказом Министерства здравоохранения Российской Федерации от 10 февраля 2023 г. N 44н&quot; (Зарегистрировано в Минюсте России 09.07.2025 N 82855) {КонсультантПлюс}" w:history="0">
              <w:r>
                <w:rPr>
                  <w:color w:val="0000ff"/>
                  <w:sz w:val="24"/>
                </w:rPr>
                <w:t xml:space="preserve">Приказа</w:t>
              </w:r>
            </w:hyperlink>
            <w:r>
              <w:rPr>
                <w:color w:val="392c69"/>
                <w:sz w:val="24"/>
              </w:rPr>
              <w:t xml:space="preserve"> Минздрава России от 15.05.2025 N 279н)</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center"/>
      </w:pPr>
      <w:r>
        <w:rPr>
          <w:sz w:val="24"/>
        </w:rPr>
      </w:r>
    </w:p>
    <w:p>
      <w:pPr>
        <w:pStyle w:val="0"/>
        <w:ind w:firstLine="540"/>
        <w:jc w:val="both"/>
      </w:pPr>
      <w:r>
        <w:rPr>
          <w:sz w:val="24"/>
        </w:rPr>
        <w:t xml:space="preserve">1. Доля лиц в возрасте от 18 до 39 лет, не прошедших в течение последних двух лет профилактический медицинский осмотр или диспансеризацию, от общего числа прикрепленного населения этой возрастной группы.</w:t>
      </w:r>
    </w:p>
    <w:p>
      <w:pPr>
        <w:pStyle w:val="0"/>
        <w:jc w:val="both"/>
      </w:pPr>
      <w:r>
        <w:rPr>
          <w:sz w:val="24"/>
        </w:rPr>
        <w:t xml:space="preserve">(п. 1 в ред. </w:t>
      </w:r>
      <w:hyperlink r:id="rId50" w:tooltip="Приказ Минздрава России от 15.05.2025 N 279н &quot;О внесении изменений в Требования к структуре и содержанию тарифного соглашения, утвержденные приказом Министерства здравоохранения Российской Федерации от 10 февраля 2023 г. N 44н&quot; (Зарегистрировано в Минюсте России 09.07.2025 N 82855) {КонсультантПлюс}" w:history="0">
        <w:r>
          <w:rPr>
            <w:color w:val="0000ff"/>
            <w:sz w:val="24"/>
          </w:rPr>
          <w:t xml:space="preserve">Приказа</w:t>
        </w:r>
      </w:hyperlink>
      <w:r>
        <w:rPr>
          <w:sz w:val="24"/>
        </w:rPr>
        <w:t xml:space="preserve"> Минздрава России от 15.05.2025 N 279н)</w:t>
      </w:r>
    </w:p>
    <w:p>
      <w:pPr>
        <w:pStyle w:val="0"/>
        <w:spacing w:before="240"/>
        <w:ind w:firstLine="540"/>
        <w:jc w:val="both"/>
      </w:pPr>
      <w:r>
        <w:rPr>
          <w:sz w:val="24"/>
        </w:rPr>
        <w:t xml:space="preserve">2. Доля взрослых с болезнями системы кровообращения, выявленными впервые при профилактических медицинских осмотрах и диспансеризации за период, от общего числа взрослых пациентов с болезнями системы кровообращения с впервые в жизни установленным диагнозом за период.</w:t>
      </w:r>
    </w:p>
    <w:p>
      <w:pPr>
        <w:pStyle w:val="0"/>
        <w:spacing w:before="240"/>
        <w:ind w:firstLine="540"/>
        <w:jc w:val="both"/>
      </w:pPr>
      <w:r>
        <w:rPr>
          <w:sz w:val="24"/>
        </w:rPr>
        <w:t xml:space="preserve">3. Доля взрослых с подозрением на злокачественное новообразование, выявленным впервые при профилактических медицинских осмотрах или диспансеризации за период, от общего числа взрослых пациентов с подозрением на злокачественное новообразование или впервые в жизни установленным диагнозом злокачественное новообразование за период.</w:t>
      </w:r>
    </w:p>
    <w:p>
      <w:pPr>
        <w:pStyle w:val="0"/>
        <w:jc w:val="both"/>
      </w:pPr>
      <w:r>
        <w:rPr>
          <w:sz w:val="24"/>
        </w:rPr>
        <w:t xml:space="preserve">(п. 3 в ред. </w:t>
      </w:r>
      <w:hyperlink r:id="rId51" w:tooltip="Приказ Минздрава России от 15.05.2025 N 279н &quot;О внесении изменений в Требования к структуре и содержанию тарифного соглашения, утвержденные приказом Министерства здравоохранения Российской Федерации от 10 февраля 2023 г. N 44н&quot; (Зарегистрировано в Минюсте России 09.07.2025 N 82855) {КонсультантПлюс}" w:history="0">
        <w:r>
          <w:rPr>
            <w:color w:val="0000ff"/>
            <w:sz w:val="24"/>
          </w:rPr>
          <w:t xml:space="preserve">Приказа</w:t>
        </w:r>
      </w:hyperlink>
      <w:r>
        <w:rPr>
          <w:sz w:val="24"/>
        </w:rPr>
        <w:t xml:space="preserve"> Минздрава России от 15.05.2025 N 279н)</w:t>
      </w:r>
    </w:p>
    <w:p>
      <w:pPr>
        <w:pStyle w:val="0"/>
        <w:spacing w:before="240"/>
        <w:ind w:firstLine="540"/>
        <w:jc w:val="both"/>
      </w:pPr>
      <w:r>
        <w:rPr>
          <w:sz w:val="24"/>
        </w:rPr>
        <w:t xml:space="preserve">4. Доля взрослых с установленным диагнозом хроническая обструктивная болезнь легких, выявленным впервые при профилактических медицинских осмотрах и диспансеризации за период, от общего числа взрослых пациентов с впервые в жизни установленным диагнозом хроническая обструктивная легочная болезнь за период.</w:t>
      </w:r>
    </w:p>
    <w:p>
      <w:pPr>
        <w:pStyle w:val="0"/>
        <w:spacing w:before="240"/>
        <w:ind w:firstLine="540"/>
        <w:jc w:val="both"/>
      </w:pPr>
      <w:r>
        <w:rPr>
          <w:sz w:val="24"/>
        </w:rPr>
        <w:t xml:space="preserve">5. Доля взрослых с установленным диагнозом сахарный диабет, выявленным впервые при профилактических медицинских осмотрах и диспансеризации за период, от общего числа взрослых пациентов с впервые в жизни установленным диагнозом сахарный диабет за период.</w:t>
      </w:r>
    </w:p>
    <w:p>
      <w:pPr>
        <w:pStyle w:val="0"/>
        <w:spacing w:before="240"/>
        <w:ind w:firstLine="540"/>
        <w:jc w:val="both"/>
      </w:pPr>
      <w:r>
        <w:rPr>
          <w:sz w:val="24"/>
        </w:rPr>
        <w:t xml:space="preserve">6. Доля взрослых с подозрением на злокачественное новообразование органов дыхания, выявленным впервые при профилактическом медицинском осмотре или диспансеризации, от общего числа взрослых пациентов с подозрением на злокачественное новообразование или впервые в жизни установленным диагнозом злокачественное новообразование органов дыхания.</w:t>
      </w:r>
    </w:p>
    <w:p>
      <w:pPr>
        <w:pStyle w:val="0"/>
        <w:jc w:val="both"/>
      </w:pPr>
      <w:r>
        <w:rPr>
          <w:sz w:val="24"/>
        </w:rPr>
        <w:t xml:space="preserve">(п. 6 в ред. </w:t>
      </w:r>
      <w:hyperlink r:id="rId52" w:tooltip="Приказ Минздрава России от 15.05.2025 N 279н &quot;О внесении изменений в Требования к структуре и содержанию тарифного соглашения, утвержденные приказом Министерства здравоохранения Российской Федерации от 10 февраля 2023 г. N 44н&quot; (Зарегистрировано в Минюсте России 09.07.2025 N 82855) {КонсультантПлюс}" w:history="0">
        <w:r>
          <w:rPr>
            <w:color w:val="0000ff"/>
            <w:sz w:val="24"/>
          </w:rPr>
          <w:t xml:space="preserve">Приказа</w:t>
        </w:r>
      </w:hyperlink>
      <w:r>
        <w:rPr>
          <w:sz w:val="24"/>
        </w:rPr>
        <w:t xml:space="preserve"> Минздрава России от 15.05.2025 N 279н)</w:t>
      </w:r>
    </w:p>
    <w:p>
      <w:pPr>
        <w:pStyle w:val="0"/>
        <w:spacing w:before="240"/>
        <w:ind w:firstLine="540"/>
        <w:jc w:val="both"/>
      </w:pPr>
      <w:r>
        <w:rPr>
          <w:sz w:val="24"/>
        </w:rPr>
        <w:t xml:space="preserve">7. Доля взрослых с болезнями системы кровообращения &lt;1&gt; с высоким риском развития неблагоприятных сердечно-сосудистых событий (которые перенесли острое нарушение мозгового кровообращения, инфаркт миокарда, страдающих ишемической болезнью сердца в сочетании с фибрилляцией предсердий и хронической сердечной недостаточностью, а также которым выполнены аортокоронарное шунтирование, ангиопластика коронарных артерий со стентированием и катетерная абляция по поводу сердечно-сосудистых заболеваний), состоящих под диспансерным наблюдением, от общего числа взрослых пациентов с болезнями системы кровообращения &lt;1&gt; с высоким риском развития неблагоприятных сердечно-сосудистых событий (которые перенесли острое нарушение мозгового кровообращения, инфаркт миокарда, страдающих ишемической болезнью сердца в сочетании с фибрилляцией предсердий и хронической сердечной недостаточностью, а также которым выполнены аортокоронарное шунтирование, ангиопластика коронарных артерий со стентированием и катетерная абляция по поводу сердечно-сосудистых заболеваний).</w:t>
      </w:r>
    </w:p>
    <w:p>
      <w:pPr>
        <w:pStyle w:val="0"/>
        <w:jc w:val="both"/>
      </w:pPr>
      <w:r>
        <w:rPr>
          <w:sz w:val="24"/>
        </w:rPr>
        <w:t xml:space="preserve">(п. 7 в ред. </w:t>
      </w:r>
      <w:hyperlink r:id="rId53" w:tooltip="Приказ Минздрава России от 15.05.2025 N 279н &quot;О внесении изменений в Требования к структуре и содержанию тарифного соглашения, утвержденные приказом Министерства здравоохранения Российской Федерации от 10 февраля 2023 г. N 44н&quot; (Зарегистрировано в Минюсте России 09.07.2025 N 82855) {КонсультантПлюс}" w:history="0">
        <w:r>
          <w:rPr>
            <w:color w:val="0000ff"/>
            <w:sz w:val="24"/>
          </w:rPr>
          <w:t xml:space="preserve">Приказа</w:t>
        </w:r>
      </w:hyperlink>
      <w:r>
        <w:rPr>
          <w:sz w:val="24"/>
        </w:rPr>
        <w:t xml:space="preserve"> Минздрава России от 15.05.2025 N 279н)</w:t>
      </w:r>
    </w:p>
    <w:p>
      <w:pPr>
        <w:pStyle w:val="0"/>
        <w:spacing w:before="240"/>
        <w:ind w:firstLine="540"/>
        <w:jc w:val="both"/>
      </w:pPr>
      <w:r>
        <w:rPr>
          <w:sz w:val="24"/>
        </w:rPr>
        <w:t xml:space="preserve">--------------------------------</w:t>
      </w:r>
    </w:p>
    <w:bookmarkStart w:id="211" w:name="P211"/>
    <w:bookmarkEnd w:id="211"/>
    <w:p>
      <w:pPr>
        <w:pStyle w:val="0"/>
        <w:spacing w:before="240"/>
        <w:ind w:firstLine="540"/>
        <w:jc w:val="both"/>
      </w:pPr>
      <w:r>
        <w:rPr>
          <w:sz w:val="24"/>
        </w:rPr>
        <w:t xml:space="preserve">&lt;1&gt; По Международной статистической </w:t>
      </w:r>
      <w:hyperlink r:id="rId54" w:tooltip="&quot;Международная статистическая классификация болезней и проблем, связанных со здоровьем (10-й пересмотр) (МКБ-10) (версия 2.27 от 02.09.2024)&quot; {КонсультантПлюс}" w:history="0">
        <w:r>
          <w:rPr>
            <w:color w:val="0000ff"/>
            <w:sz w:val="24"/>
          </w:rPr>
          <w:t xml:space="preserve">классификации</w:t>
        </w:r>
      </w:hyperlink>
      <w:r>
        <w:rPr>
          <w:sz w:val="24"/>
        </w:rPr>
        <w:t xml:space="preserve"> болезней и проблем, связанных со здоровьем.</w:t>
      </w:r>
    </w:p>
    <w:p>
      <w:pPr>
        <w:pStyle w:val="0"/>
        <w:ind w:firstLine="540"/>
        <w:jc w:val="both"/>
      </w:pPr>
      <w:r>
        <w:rPr>
          <w:sz w:val="24"/>
        </w:rPr>
      </w:r>
    </w:p>
    <w:p>
      <w:pPr>
        <w:pStyle w:val="0"/>
        <w:ind w:firstLine="540"/>
        <w:jc w:val="both"/>
      </w:pPr>
      <w:r>
        <w:rPr>
          <w:sz w:val="24"/>
        </w:rPr>
        <w:t xml:space="preserve">8. Доля лиц 18 лет и старше, состоявших под диспансерным наблюдением по поводу болезней системы кровообращения, госпитализированных в связи с обострениями или осложнениями болезней системы кровообращения </w:t>
      </w:r>
      <w:hyperlink w:tooltip="&lt;1&gt; По Международной статистической классификации болезней и проблем, связанных со здоровьем." w:anchor="P211" w:history="0">
        <w:r>
          <w:rPr>
            <w:color w:val="0000ff"/>
            <w:sz w:val="24"/>
          </w:rPr>
          <w:t xml:space="preserve">&lt;1&gt;</w:t>
        </w:r>
      </w:hyperlink>
      <w:r>
        <w:rPr>
          <w:sz w:val="24"/>
        </w:rPr>
        <w:t xml:space="preserve">, по поводу которых пациент состоит на диспансерном наблюдении, от всех лиц соответствующего возраста, состоявших на диспансерном наблюдении по поводу болезней системы кровообращения </w:t>
      </w:r>
      <w:hyperlink w:tooltip="&lt;1&gt; По Международной статистической классификации болезней и проблем, связанных со здоровьем." w:anchor="P211" w:history="0">
        <w:r>
          <w:rPr>
            <w:color w:val="0000ff"/>
            <w:sz w:val="24"/>
          </w:rPr>
          <w:t xml:space="preserve">&lt;1&gt;</w:t>
        </w:r>
      </w:hyperlink>
      <w:r>
        <w:rPr>
          <w:sz w:val="24"/>
        </w:rPr>
        <w:t xml:space="preserve"> за период.</w:t>
      </w:r>
    </w:p>
    <w:p>
      <w:pPr>
        <w:pStyle w:val="0"/>
        <w:jc w:val="both"/>
      </w:pPr>
      <w:r>
        <w:rPr>
          <w:sz w:val="24"/>
        </w:rPr>
        <w:t xml:space="preserve">(п. 8 в ред. </w:t>
      </w:r>
      <w:hyperlink r:id="rId55" w:tooltip="Приказ Минздрава России от 15.05.2025 N 279н &quot;О внесении изменений в Требования к структуре и содержанию тарифного соглашения, утвержденные приказом Министерства здравоохранения Российской Федерации от 10 февраля 2023 г. N 44н&quot; (Зарегистрировано в Минюсте России 09.07.2025 N 82855) {КонсультантПлюс}" w:history="0">
        <w:r>
          <w:rPr>
            <w:color w:val="0000ff"/>
            <w:sz w:val="24"/>
          </w:rPr>
          <w:t xml:space="preserve">Приказа</w:t>
        </w:r>
      </w:hyperlink>
      <w:r>
        <w:rPr>
          <w:sz w:val="24"/>
        </w:rPr>
        <w:t xml:space="preserve"> Минздрава России от 15.05.2025 N 279н)</w:t>
      </w:r>
    </w:p>
    <w:p>
      <w:pPr>
        <w:pStyle w:val="0"/>
        <w:spacing w:before="240"/>
        <w:ind w:firstLine="540"/>
        <w:jc w:val="both"/>
      </w:pPr>
      <w:r>
        <w:rPr>
          <w:sz w:val="24"/>
        </w:rPr>
        <w:t xml:space="preserve">9. Доля взрослых с болезнями системы кровообращения, в отношении которых установлено диспансерное наблюдение за период, от общего числа взрослых пациентов с впервые в жизни установленным диагнозом болезни системы кровообращения за период.</w:t>
      </w:r>
    </w:p>
    <w:p>
      <w:pPr>
        <w:pStyle w:val="0"/>
        <w:spacing w:before="240"/>
        <w:ind w:firstLine="540"/>
        <w:jc w:val="both"/>
      </w:pPr>
      <w:r>
        <w:rPr>
          <w:sz w:val="24"/>
        </w:rPr>
        <w:t xml:space="preserve">10. Доля взрослых с установленным диагнозом хроническая обструктивная болезнь легких, в отношении которых установлено диспансерное наблюдение за период, от общего числа взрослых пациентов с впервые в жизни установленным диагнозом хроническая обструктивная болезнь легких за период.</w:t>
      </w:r>
    </w:p>
    <w:p>
      <w:pPr>
        <w:pStyle w:val="0"/>
        <w:spacing w:before="240"/>
        <w:ind w:firstLine="540"/>
        <w:jc w:val="both"/>
      </w:pPr>
      <w:r>
        <w:rPr>
          <w:sz w:val="24"/>
        </w:rPr>
        <w:t xml:space="preserve">11. Доля взрослых с установленным диагнозом сахарный диабет, в отношении которых установлено диспансерное наблюдение за период, от общего числа взрослых пациентов с впервые в жизни установленным диагнозом сахарный диабет за период.</w:t>
      </w:r>
    </w:p>
    <w:p>
      <w:pPr>
        <w:pStyle w:val="0"/>
        <w:spacing w:before="240"/>
        <w:ind w:firstLine="540"/>
        <w:jc w:val="both"/>
      </w:pPr>
      <w:r>
        <w:rPr>
          <w:sz w:val="24"/>
        </w:rPr>
        <w:t xml:space="preserve">12. Доля взрослых, госпитализированных за период по экстренным показаниям в связи с обострением (декомпенсацией) состояний, по поводу которых пациент находится под диспансерным наблюдением, от общего числа взрослых пациентов, находящихся под диспансерным наблюдением за период.</w:t>
      </w:r>
    </w:p>
    <w:p>
      <w:pPr>
        <w:pStyle w:val="0"/>
        <w:spacing w:before="240"/>
        <w:ind w:firstLine="540"/>
        <w:jc w:val="both"/>
      </w:pPr>
      <w:r>
        <w:rPr>
          <w:sz w:val="24"/>
        </w:rPr>
        <w:t xml:space="preserve">13. Доля взрослых, повторно госпитализированных за период по причине заболеваний сердечно-сосудистой системы или их осложнений в течение года с момента предыдущей госпитализации, от общего числа взрослых, госпитализированных за период по причине заболеваний сердечно-сосудистой системы или их осложнений.</w:t>
      </w:r>
    </w:p>
    <w:p>
      <w:pPr>
        <w:pStyle w:val="0"/>
        <w:spacing w:before="240"/>
        <w:ind w:firstLine="540"/>
        <w:jc w:val="both"/>
      </w:pPr>
      <w:r>
        <w:rPr>
          <w:sz w:val="24"/>
        </w:rPr>
        <w:t xml:space="preserve">14. Доля взрослых, находящихся под диспансерным наблюдением по поводу сахарного диабета, у которых впервые зарегистрированы осложнения за период (диабетическая ретинопатия, диабетическая стопа), от общего числа находящихся под диспансерным наблюдением по поводу сахарного диабета за период.</w:t>
      </w:r>
    </w:p>
    <w:p>
      <w:pPr>
        <w:pStyle w:val="0"/>
        <w:spacing w:before="240"/>
        <w:ind w:firstLine="540"/>
        <w:jc w:val="both"/>
      </w:pPr>
      <w:r>
        <w:rPr>
          <w:sz w:val="24"/>
        </w:rPr>
        <w:t xml:space="preserve">15. Охват вакцинацией детей в рамках Национального </w:t>
      </w:r>
      <w:hyperlink r:id="rId56"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history="0">
        <w:r>
          <w:rPr>
            <w:color w:val="0000ff"/>
            <w:sz w:val="24"/>
          </w:rPr>
          <w:t xml:space="preserve">календаря</w:t>
        </w:r>
      </w:hyperlink>
      <w:r>
        <w:rPr>
          <w:sz w:val="24"/>
        </w:rPr>
        <w:t xml:space="preserve"> прививок &lt;2&gt;.</w:t>
      </w:r>
    </w:p>
    <w:p>
      <w:pPr>
        <w:pStyle w:val="0"/>
        <w:spacing w:before="240"/>
        <w:ind w:firstLine="540"/>
        <w:jc w:val="both"/>
      </w:pPr>
      <w:r>
        <w:rPr>
          <w:sz w:val="24"/>
        </w:rPr>
        <w:t xml:space="preserve">--------------------------------</w:t>
      </w:r>
    </w:p>
    <w:p>
      <w:pPr>
        <w:pStyle w:val="0"/>
        <w:spacing w:before="240"/>
        <w:ind w:firstLine="540"/>
        <w:jc w:val="both"/>
      </w:pPr>
      <w:r>
        <w:rPr>
          <w:sz w:val="24"/>
        </w:rPr>
        <w:t xml:space="preserve">&lt;2&gt; </w:t>
      </w:r>
      <w:hyperlink r:id="rId57"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history="0">
        <w:r>
          <w:rPr>
            <w:color w:val="0000ff"/>
            <w:sz w:val="24"/>
          </w:rPr>
          <w:t xml:space="preserve">Приказ</w:t>
        </w:r>
      </w:hyperlink>
      <w:r>
        <w:rPr>
          <w:sz w:val="24"/>
        </w:rPr>
        <w:t xml:space="preserve"> Минздрава России от 6 декабря 2021 г. N 1122н "Об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 (зарегистрирован Министерством юстиции Российской Федерации от 20 декабря 2021 г., регистрационный N 66435).</w:t>
      </w:r>
    </w:p>
    <w:p>
      <w:pPr>
        <w:pStyle w:val="0"/>
        <w:ind w:firstLine="540"/>
        <w:jc w:val="both"/>
      </w:pPr>
      <w:r>
        <w:rPr>
          <w:sz w:val="24"/>
        </w:rPr>
      </w:r>
    </w:p>
    <w:p>
      <w:pPr>
        <w:pStyle w:val="0"/>
        <w:ind w:firstLine="540"/>
        <w:jc w:val="both"/>
      </w:pPr>
      <w:r>
        <w:rPr>
          <w:sz w:val="24"/>
        </w:rPr>
        <w:t xml:space="preserve">16. Доля детей, в отношении которых установлено диспансерное наблюдение по поводу болезней костно-мышечной системы и соединительной ткани за период, от общего числа детей с впервые в жизни установленными диагнозами болезней костно-мышечной системы и соединительной ткани за период.</w:t>
      </w:r>
    </w:p>
    <w:p>
      <w:pPr>
        <w:pStyle w:val="0"/>
        <w:spacing w:before="240"/>
        <w:ind w:firstLine="540"/>
        <w:jc w:val="both"/>
      </w:pPr>
      <w:r>
        <w:rPr>
          <w:sz w:val="24"/>
        </w:rPr>
        <w:t xml:space="preserve">17. Доля детей, в отношении которых установлено диспансерное наблюдение по поводу болезней глаза и его придаточного аппарата за период, от общего числа детей с впервые в жизни установленными диагнозами болезней глаза и его придаточного аппарата за период.</w:t>
      </w:r>
    </w:p>
    <w:p>
      <w:pPr>
        <w:pStyle w:val="0"/>
        <w:spacing w:before="240"/>
        <w:ind w:firstLine="540"/>
        <w:jc w:val="both"/>
      </w:pPr>
      <w:r>
        <w:rPr>
          <w:sz w:val="24"/>
        </w:rPr>
        <w:t xml:space="preserve">18. Доля детей, в отношении которых установлено диспансерное наблюдение по поводу болезней органов пищеварения за период, от общего числа детей с впервые в жизни установленными диагнозами болезней органов пищеварения за период.</w:t>
      </w:r>
    </w:p>
    <w:p>
      <w:pPr>
        <w:pStyle w:val="0"/>
        <w:spacing w:before="240"/>
        <w:ind w:firstLine="540"/>
        <w:jc w:val="both"/>
      </w:pPr>
      <w:r>
        <w:rPr>
          <w:sz w:val="24"/>
        </w:rPr>
        <w:t xml:space="preserve">19. Доля детей, в отношении которых установлено диспансерное наблюдение по поводу болезней системы кровообращения за период, от общего числа детей с впервые в жизни установленными диагнозами болезней системы кровообращения за период.</w:t>
      </w:r>
    </w:p>
    <w:p>
      <w:pPr>
        <w:pStyle w:val="0"/>
        <w:spacing w:before="240"/>
        <w:ind w:firstLine="540"/>
        <w:jc w:val="both"/>
      </w:pPr>
      <w:r>
        <w:rPr>
          <w:sz w:val="24"/>
        </w:rPr>
        <w:t xml:space="preserve">20. Доля детей, в отношении которых установлено диспансерное наблюдение по поводу болезней эндокринной системы, расстройства питания и нарушения обмена веществ за период, от общего числа детей с впервые в жизни установленными диагнозами болезней эндокринной системы, расстройства питания и нарушения обмена веществ за период.</w:t>
      </w:r>
    </w:p>
    <w:p>
      <w:pPr>
        <w:pStyle w:val="0"/>
        <w:spacing w:before="240"/>
        <w:ind w:firstLine="540"/>
        <w:jc w:val="both"/>
      </w:pPr>
      <w:r>
        <w:rPr>
          <w:sz w:val="24"/>
        </w:rPr>
        <w:t xml:space="preserve">21. Доля женщин, отказавшихся от искусственного прерывания беременности, от числа женщин, прошедших доабортное консультирование за период.</w:t>
      </w:r>
    </w:p>
    <w:p>
      <w:pPr>
        <w:pStyle w:val="0"/>
        <w:spacing w:before="240"/>
        <w:ind w:firstLine="540"/>
        <w:jc w:val="both"/>
      </w:pPr>
      <w:r>
        <w:rPr>
          <w:sz w:val="24"/>
        </w:rPr>
        <w:t xml:space="preserve">22. Доля мужчин с подозрением на злокачественное новообразование предстательной железы, выявленным впервые при профилактическом медицинском осмотре или диспансеризации, от общего числа мужчин с подозрением на злокачественное новообразование или впервые в жизни установленным злокачественным новообразованием предстательной железы.</w:t>
      </w:r>
    </w:p>
    <w:p>
      <w:pPr>
        <w:pStyle w:val="0"/>
        <w:jc w:val="both"/>
      </w:pPr>
      <w:r>
        <w:rPr>
          <w:sz w:val="24"/>
        </w:rPr>
        <w:t xml:space="preserve">(п. 22 в ред. </w:t>
      </w:r>
      <w:hyperlink r:id="rId58" w:tooltip="Приказ Минздрава России от 15.05.2025 N 279н &quot;О внесении изменений в Требования к структуре и содержанию тарифного соглашения, утвержденные приказом Министерства здравоохранения Российской Федерации от 10 февраля 2023 г. N 44н&quot; (Зарегистрировано в Минюсте России 09.07.2025 N 82855) {КонсультантПлюс}" w:history="0">
        <w:r>
          <w:rPr>
            <w:color w:val="0000ff"/>
            <w:sz w:val="24"/>
          </w:rPr>
          <w:t xml:space="preserve">Приказа</w:t>
        </w:r>
      </w:hyperlink>
      <w:r>
        <w:rPr>
          <w:sz w:val="24"/>
        </w:rPr>
        <w:t xml:space="preserve"> Минздрава России от 15.05.2025 N 279н)</w:t>
      </w:r>
    </w:p>
    <w:p>
      <w:pPr>
        <w:pStyle w:val="0"/>
        <w:spacing w:before="240"/>
        <w:ind w:firstLine="540"/>
        <w:jc w:val="both"/>
      </w:pPr>
      <w:r>
        <w:rPr>
          <w:sz w:val="24"/>
        </w:rPr>
        <w:t xml:space="preserve">23. Доля женщин с подозрением на злокачественное новообразование шейки матки, выявленным впервые при профилактическом медицинском осмотре или диспансеризации, от общего числа женщин с подозрением на злокачественное новообразование или впервые в жизни установленным диагнозом злокачественное новообразование шейки матки, за период.</w:t>
      </w:r>
    </w:p>
    <w:p>
      <w:pPr>
        <w:pStyle w:val="0"/>
        <w:jc w:val="both"/>
      </w:pPr>
      <w:r>
        <w:rPr>
          <w:sz w:val="24"/>
        </w:rPr>
        <w:t xml:space="preserve">(п. 23 в ред. </w:t>
      </w:r>
      <w:hyperlink r:id="rId59" w:tooltip="Приказ Минздрава России от 15.05.2025 N 279н &quot;О внесении изменений в Требования к структуре и содержанию тарифного соглашения, утвержденные приказом Министерства здравоохранения Российской Федерации от 10 февраля 2023 г. N 44н&quot; (Зарегистрировано в Минюсте России 09.07.2025 N 82855) {КонсультантПлюс}" w:history="0">
        <w:r>
          <w:rPr>
            <w:color w:val="0000ff"/>
            <w:sz w:val="24"/>
          </w:rPr>
          <w:t xml:space="preserve">Приказа</w:t>
        </w:r>
      </w:hyperlink>
      <w:r>
        <w:rPr>
          <w:sz w:val="24"/>
        </w:rPr>
        <w:t xml:space="preserve"> Минздрава России от 15.05.2025 N 279н)</w:t>
      </w:r>
    </w:p>
    <w:p>
      <w:pPr>
        <w:pStyle w:val="0"/>
        <w:spacing w:before="240"/>
        <w:ind w:firstLine="540"/>
        <w:jc w:val="both"/>
      </w:pPr>
      <w:r>
        <w:rPr>
          <w:sz w:val="24"/>
        </w:rPr>
        <w:t xml:space="preserve">24. Доля женщин с подозрением на злокачественное новообразование молочной железы, выявленным впервые при профилактическом медицинском осмотре или диспансеризации, от общего числа женщин с подозрением на злокачественное новообразование или впервые в жизни установленным диагнозом злокачественное новообразование молочной железы, за период.</w:t>
      </w:r>
    </w:p>
    <w:p>
      <w:pPr>
        <w:pStyle w:val="0"/>
        <w:jc w:val="both"/>
      </w:pPr>
      <w:r>
        <w:rPr>
          <w:sz w:val="24"/>
        </w:rPr>
        <w:t xml:space="preserve">(п. 24 в ред. </w:t>
      </w:r>
      <w:hyperlink r:id="rId60" w:tooltip="Приказ Минздрава России от 15.05.2025 N 279н &quot;О внесении изменений в Требования к структуре и содержанию тарифного соглашения, утвержденные приказом Министерства здравоохранения Российской Федерации от 10 февраля 2023 г. N 44н&quot; (Зарегистрировано в Минюсте России 09.07.2025 N 82855) {КонсультантПлюс}" w:history="0">
        <w:r>
          <w:rPr>
            <w:color w:val="0000ff"/>
            <w:sz w:val="24"/>
          </w:rPr>
          <w:t xml:space="preserve">Приказа</w:t>
        </w:r>
      </w:hyperlink>
      <w:r>
        <w:rPr>
          <w:sz w:val="24"/>
        </w:rPr>
        <w:t xml:space="preserve"> Минздрава России от 15.05.2025 N 279н)</w:t>
      </w:r>
    </w:p>
    <w:p>
      <w:pPr>
        <w:pStyle w:val="0"/>
        <w:spacing w:before="240"/>
        <w:ind w:firstLine="540"/>
        <w:jc w:val="both"/>
      </w:pPr>
      <w:r>
        <w:rPr>
          <w:sz w:val="24"/>
        </w:rPr>
        <w:t xml:space="preserve">25. Доля беременных женщин, прошедших скрининг в части оценки антенатального развития плода за период, от общего числа женщин, состоявших на учете по поводу беременности и родов за период.</w:t>
      </w:r>
    </w:p>
    <w:p>
      <w:pPr>
        <w:pStyle w:val="0"/>
        <w:spacing w:before="240"/>
        <w:ind w:firstLine="540"/>
        <w:jc w:val="both"/>
      </w:pPr>
      <w:r>
        <w:rPr>
          <w:sz w:val="24"/>
        </w:rPr>
        <w:t xml:space="preserve">26. Доля лиц в возрасте от 40 до 65 лет, не прошедших в течение последних двух лет профилактический медицинский осмотр или диспансеризацию, от общего числа прикрепленного населения этой возрастной группы.</w:t>
      </w:r>
    </w:p>
    <w:p>
      <w:pPr>
        <w:pStyle w:val="0"/>
        <w:jc w:val="both"/>
      </w:pPr>
      <w:r>
        <w:rPr>
          <w:sz w:val="24"/>
        </w:rPr>
        <w:t xml:space="preserve">(п. 26 введен </w:t>
      </w:r>
      <w:hyperlink r:id="rId61" w:tooltip="Приказ Минздрава России от 15.05.2025 N 279н &quot;О внесении изменений в Требования к структуре и содержанию тарифного соглашения, утвержденные приказом Министерства здравоохранения Российской Федерации от 10 февраля 2023 г. N 44н&quot; (Зарегистрировано в Минюсте России 09.07.2025 N 82855) {КонсультантПлюс}" w:history="0">
        <w:r>
          <w:rPr>
            <w:color w:val="0000ff"/>
            <w:sz w:val="24"/>
          </w:rPr>
          <w:t xml:space="preserve">Приказом</w:t>
        </w:r>
      </w:hyperlink>
      <w:r>
        <w:rPr>
          <w:sz w:val="24"/>
        </w:rPr>
        <w:t xml:space="preserve"> Минздрава России от 15.05.2025 N 279н)</w:t>
      </w:r>
    </w:p>
    <w:p>
      <w:pPr>
        <w:pStyle w:val="0"/>
        <w:spacing w:before="240"/>
        <w:ind w:firstLine="540"/>
        <w:jc w:val="both"/>
      </w:pPr>
      <w:r>
        <w:rPr>
          <w:sz w:val="24"/>
        </w:rPr>
        <w:t xml:space="preserve">27. Доля экспертиз качества медицинской помощи, оказанной в рамках диспансерного наблюдения, в которых выявлены нарушения, приведшие к ухудшению состояния здоровья, летальному исходу застрахованного лица, от всех проведенных экспертиз качества медицинской помощи.</w:t>
      </w:r>
    </w:p>
    <w:p>
      <w:pPr>
        <w:pStyle w:val="0"/>
        <w:jc w:val="both"/>
      </w:pPr>
      <w:r>
        <w:rPr>
          <w:sz w:val="24"/>
        </w:rPr>
        <w:t xml:space="preserve">(п. 27 введен </w:t>
      </w:r>
      <w:hyperlink r:id="rId62" w:tooltip="Приказ Минздрава России от 15.05.2025 N 279н &quot;О внесении изменений в Требования к структуре и содержанию тарифного соглашения, утвержденные приказом Министерства здравоохранения Российской Федерации от 10 февраля 2023 г. N 44н&quot; (Зарегистрировано в Минюсте России 09.07.2025 N 82855) {КонсультантПлюс}" w:history="0">
        <w:r>
          <w:rPr>
            <w:color w:val="0000ff"/>
            <w:sz w:val="24"/>
          </w:rPr>
          <w:t xml:space="preserve">Приказом</w:t>
        </w:r>
      </w:hyperlink>
      <w:r>
        <w:rPr>
          <w:sz w:val="24"/>
        </w:rPr>
        <w:t xml:space="preserve"> Минздрава России от 15.05.2025 N 279н)</w:t>
      </w:r>
    </w:p>
    <w:p>
      <w:pPr>
        <w:pStyle w:val="0"/>
        <w:spacing w:before="240"/>
        <w:ind w:firstLine="540"/>
        <w:jc w:val="both"/>
      </w:pPr>
      <w:r>
        <w:rPr>
          <w:sz w:val="24"/>
        </w:rPr>
        <w:t xml:space="preserve">28. Доля экспертиз качества медицинской помощи, в которых выявлены нарушения, приведшие к ухудшению состояния здоровья застрахованного лица, от всех проведенных экспертиз качества медицинской помощи.</w:t>
      </w:r>
    </w:p>
    <w:p>
      <w:pPr>
        <w:pStyle w:val="0"/>
        <w:jc w:val="both"/>
      </w:pPr>
      <w:r>
        <w:rPr>
          <w:sz w:val="24"/>
        </w:rPr>
        <w:t xml:space="preserve">(п. 28 введен </w:t>
      </w:r>
      <w:hyperlink r:id="rId63" w:tooltip="Приказ Минздрава России от 15.05.2025 N 279н &quot;О внесении изменений в Требования к структуре и содержанию тарифного соглашения, утвержденные приказом Министерства здравоохранения Российской Федерации от 10 февраля 2023 г. N 44н&quot; (Зарегистрировано в Минюсте России 09.07.2025 N 82855) {КонсультантПлюс}" w:history="0">
        <w:r>
          <w:rPr>
            <w:color w:val="0000ff"/>
            <w:sz w:val="24"/>
          </w:rPr>
          <w:t xml:space="preserve">Приказом</w:t>
        </w:r>
      </w:hyperlink>
      <w:r>
        <w:rPr>
          <w:sz w:val="24"/>
        </w:rPr>
        <w:t xml:space="preserve"> Минздрава России от 15.05.2025 N 279н)</w:t>
      </w:r>
    </w:p>
    <w:p>
      <w:pPr>
        <w:pStyle w:val="0"/>
        <w:spacing w:before="240"/>
        <w:ind w:firstLine="540"/>
        <w:jc w:val="both"/>
      </w:pPr>
      <w:r>
        <w:rPr>
          <w:sz w:val="24"/>
        </w:rPr>
        <w:t xml:space="preserve">29. Доля экспертиз качества медицинской помощи, в которых выявлены нарушения, приведшие к инвалидизации застрахованного лица, от всех проведенных экспертиз качества медицинской помощи.</w:t>
      </w:r>
    </w:p>
    <w:p>
      <w:pPr>
        <w:pStyle w:val="0"/>
        <w:jc w:val="both"/>
      </w:pPr>
      <w:r>
        <w:rPr>
          <w:sz w:val="24"/>
        </w:rPr>
        <w:t xml:space="preserve">(п. 29 введен </w:t>
      </w:r>
      <w:hyperlink r:id="rId64" w:tooltip="Приказ Минздрава России от 15.05.2025 N 279н &quot;О внесении изменений в Требования к структуре и содержанию тарифного соглашения, утвержденные приказом Министерства здравоохранения Российской Федерации от 10 февраля 2023 г. N 44н&quot; (Зарегистрировано в Минюсте России 09.07.2025 N 82855) {КонсультантПлюс}" w:history="0">
        <w:r>
          <w:rPr>
            <w:color w:val="0000ff"/>
            <w:sz w:val="24"/>
          </w:rPr>
          <w:t xml:space="preserve">Приказом</w:t>
        </w:r>
      </w:hyperlink>
      <w:r>
        <w:rPr>
          <w:sz w:val="24"/>
        </w:rPr>
        <w:t xml:space="preserve"> Минздрава России от 15.05.2025 N 279н)</w:t>
      </w:r>
    </w:p>
    <w:p>
      <w:pPr>
        <w:pStyle w:val="0"/>
        <w:spacing w:before="240"/>
        <w:ind w:firstLine="540"/>
        <w:jc w:val="both"/>
      </w:pPr>
      <w:r>
        <w:rPr>
          <w:sz w:val="24"/>
        </w:rPr>
        <w:t xml:space="preserve">30. Доля экспертиз качества медицинской помощи, в которых выявлены нарушения, приведшие к летальному исходу застрахованного лица, от всех проведенных экспертиз качества медицинской помощи.</w:t>
      </w:r>
    </w:p>
    <w:p>
      <w:pPr>
        <w:pStyle w:val="0"/>
        <w:jc w:val="both"/>
      </w:pPr>
      <w:r>
        <w:rPr>
          <w:sz w:val="24"/>
        </w:rPr>
        <w:t xml:space="preserve">(п. 30 введен </w:t>
      </w:r>
      <w:hyperlink r:id="rId65" w:tooltip="Приказ Минздрава России от 15.05.2025 N 279н &quot;О внесении изменений в Требования к структуре и содержанию тарифного соглашения, утвержденные приказом Министерства здравоохранения Российской Федерации от 10 февраля 2023 г. N 44н&quot; (Зарегистрировано в Минюсте России 09.07.2025 N 82855) {КонсультантПлюс}" w:history="0">
        <w:r>
          <w:rPr>
            <w:color w:val="0000ff"/>
            <w:sz w:val="24"/>
          </w:rPr>
          <w:t xml:space="preserve">Приказом</w:t>
        </w:r>
      </w:hyperlink>
      <w:r>
        <w:rPr>
          <w:sz w:val="24"/>
        </w:rPr>
        <w:t xml:space="preserve"> Минздрава России от 15.05.2025 N 279н)</w:t>
      </w:r>
    </w:p>
    <w:p>
      <w:pPr>
        <w:pStyle w:val="0"/>
        <w:spacing w:before="240"/>
        <w:ind w:firstLine="540"/>
        <w:jc w:val="both"/>
      </w:pPr>
      <w:r>
        <w:rPr>
          <w:sz w:val="24"/>
        </w:rPr>
        <w:t xml:space="preserve">31. Необоснованный отказ застрахованным лицам в оказании медицинской помощи в соответствии с программами обязательного медицинского страхования, с последующим ухудшением состояния здоровья.</w:t>
      </w:r>
    </w:p>
    <w:p>
      <w:pPr>
        <w:pStyle w:val="0"/>
        <w:jc w:val="both"/>
      </w:pPr>
      <w:r>
        <w:rPr>
          <w:sz w:val="24"/>
        </w:rPr>
        <w:t xml:space="preserve">(п. 31 введен </w:t>
      </w:r>
      <w:hyperlink r:id="rId66" w:tooltip="Приказ Минздрава России от 15.05.2025 N 279н &quot;О внесении изменений в Требования к структуре и содержанию тарифного соглашения, утвержденные приказом Министерства здравоохранения Российской Федерации от 10 февраля 2023 г. N 44н&quot; (Зарегистрировано в Минюсте России 09.07.2025 N 82855) {КонсультантПлюс}" w:history="0">
        <w:r>
          <w:rPr>
            <w:color w:val="0000ff"/>
            <w:sz w:val="24"/>
          </w:rPr>
          <w:t xml:space="preserve">Приказом</w:t>
        </w:r>
      </w:hyperlink>
      <w:r>
        <w:rPr>
          <w:sz w:val="24"/>
        </w:rPr>
        <w:t xml:space="preserve"> Минздрава России от 15.05.2025 N 279н)</w:t>
      </w:r>
    </w:p>
    <w:p>
      <w:pPr>
        <w:pStyle w:val="0"/>
        <w:spacing w:before="240"/>
        <w:ind w:firstLine="540"/>
        <w:jc w:val="both"/>
      </w:pPr>
      <w:r>
        <w:rPr>
          <w:sz w:val="24"/>
        </w:rPr>
        <w:t xml:space="preserve">32. Необоснованный отказ застрахованным лицам в оказании медицинской помощи в соответствии с программами обязательного медицинского страхования, приведший к летальному исходу.</w:t>
      </w:r>
    </w:p>
    <w:p>
      <w:pPr>
        <w:pStyle w:val="0"/>
        <w:jc w:val="both"/>
      </w:pPr>
      <w:r>
        <w:rPr>
          <w:sz w:val="24"/>
        </w:rPr>
        <w:t xml:space="preserve">(п. 32 введен </w:t>
      </w:r>
      <w:hyperlink r:id="rId67" w:tooltip="Приказ Минздрава России от 15.05.2025 N 279н &quot;О внесении изменений в Требования к структуре и содержанию тарифного соглашения, утвержденные приказом Министерства здравоохранения Российской Федерации от 10 февраля 2023 г. N 44н&quot; (Зарегистрировано в Минюсте России 09.07.2025 N 82855) {КонсультантПлюс}" w:history="0">
        <w:r>
          <w:rPr>
            <w:color w:val="0000ff"/>
            <w:sz w:val="24"/>
          </w:rPr>
          <w:t xml:space="preserve">Приказом</w:t>
        </w:r>
      </w:hyperlink>
      <w:r>
        <w:rPr>
          <w:sz w:val="24"/>
        </w:rPr>
        <w:t xml:space="preserve"> Минздрава России от 15.05.2025 N 279н)</w:t>
      </w:r>
    </w:p>
    <w:p>
      <w:pPr>
        <w:pStyle w:val="0"/>
        <w:spacing w:before="240"/>
        <w:ind w:firstLine="540"/>
        <w:jc w:val="both"/>
      </w:pPr>
      <w:r>
        <w:rPr>
          <w:sz w:val="24"/>
        </w:rPr>
        <w:t xml:space="preserve">33. Доля застрахованных лиц, которым оказывалась медицинская помощь в стационарных условиях, с впервые выявленным диагнозом, по которому предусмотрено установление диспансерного наблюдения и получивших в течение трех рабочих дней консультацию врача-специалиста (фельдшера фельдшерско-акушерского пункта, фельдшерского пункта при условии возложения на него функции лечащего врача), от застрахованных лиц, которым оказывалась медицинская помощь в стационарных условиях, с диагнозом, по которому предусмотрено установление диспансерного наблюдения (за исключением тех пациентов, которые направлены на лечение в стационарных условиях и в условиях дневного стационара).</w:t>
      </w:r>
    </w:p>
    <w:p>
      <w:pPr>
        <w:pStyle w:val="0"/>
        <w:jc w:val="both"/>
      </w:pPr>
      <w:r>
        <w:rPr>
          <w:sz w:val="24"/>
        </w:rPr>
        <w:t xml:space="preserve">(п. 33 введен </w:t>
      </w:r>
      <w:hyperlink r:id="rId68" w:tooltip="Приказ Минздрава России от 15.05.2025 N 279н &quot;О внесении изменений в Требования к структуре и содержанию тарифного соглашения, утвержденные приказом Министерства здравоохранения Российской Федерации от 10 февраля 2023 г. N 44н&quot; (Зарегистрировано в Минюсте России 09.07.2025 N 82855) {КонсультантПлюс}" w:history="0">
        <w:r>
          <w:rPr>
            <w:color w:val="0000ff"/>
            <w:sz w:val="24"/>
          </w:rPr>
          <w:t xml:space="preserve">Приказом</w:t>
        </w:r>
      </w:hyperlink>
      <w:r>
        <w:rPr>
          <w:sz w:val="24"/>
        </w:rPr>
        <w:t xml:space="preserve"> Минздрава России от 15.05.2025 N 279н)</w:t>
      </w:r>
    </w:p>
    <w:p>
      <w:pPr>
        <w:pStyle w:val="0"/>
        <w:jc w:val="both"/>
      </w:pPr>
      <w:r>
        <w:rPr>
          <w:sz w:val="24"/>
        </w:rPr>
      </w:r>
    </w:p>
    <w:p>
      <w:pPr>
        <w:pStyle w:val="0"/>
        <w:jc w:val="both"/>
      </w:pPr>
      <w:r>
        <w:rPr>
          <w:sz w:val="24"/>
        </w:rPr>
      </w:r>
    </w:p>
    <w:p>
      <w:pPr>
        <w:pStyle w:val="0"/>
        <w:pBdr>
          <w:bottom w:val="single" w:color="auto" w:sz="6" w:space="0"/>
        </w:pBdr>
        <w:spacing w:before="100" w:after="100"/>
        <w:jc w:val="both"/>
        <w:rPr>
          <w:sz w:val="2"/>
          <w:szCs w:val="2"/>
        </w:rPr>
      </w:pPr>
    </w:p>
    <w:sectPr>
      <w:headerReference w:type="default" r:id="rId6"/>
      <w:headerReference w:type="first" r:id="rId7"/>
      <w:footerReference w:type="default" r:id="rId8"/>
      <w:footerReference w:type="first" r:id="rId9"/>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Приказ Минздрава России от 10.02.2023 N 44н</w:t>
            <w:br/>
            <w:t xml:space="preserve">(ред. от 15.05.2025)</w:t>
            <w:br/>
            <w:t xml:space="preserve">"Об утверждении Требований к структуре и содержанию тар...</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Приказ Минздрава России от 10.02.2023 N 44н</w:t>
            <w:br/>
            <w:t xml:space="preserve">(ред. от 15.05.2025)</w:t>
            <w:br/>
            <w:t xml:space="preserve">"Об утверждении Требований к структуре и содержанию тар...</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spacing w:before="0" w:after="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png"/><Relationship Id="rId11" Type="http://schemas.openxmlformats.org/officeDocument/2006/relationships/hyperlink" Target="https://www.consultant.ru" TargetMode="External"/><Relationship Id="rId12" Type="http://schemas.openxmlformats.org/officeDocument/2006/relationships/hyperlink" Target="https://www.consultant.ru" TargetMode="External"/><Relationship Id="rId13" Type="http://schemas.openxmlformats.org/officeDocument/2006/relationships/hyperlink" Target="https://login.consultant.ru/link/?req=doc&amp;base=LAW&amp;n=465064&amp;date=30.01.2026&amp;dst=100006&amp;field=134" TargetMode="External"/><Relationship Id="rId14" Type="http://schemas.openxmlformats.org/officeDocument/2006/relationships/hyperlink" Target="https://login.consultant.ru/link/?req=doc&amp;base=LAW&amp;n=477056&amp;date=30.01.2026&amp;dst=100006&amp;field=134" TargetMode="External"/><Relationship Id="rId15" Type="http://schemas.openxmlformats.org/officeDocument/2006/relationships/hyperlink" Target="https://login.consultant.ru/link/?req=doc&amp;base=LAW&amp;n=509591&amp;date=30.01.2026&amp;dst=100006&amp;field=134" TargetMode="External"/><Relationship Id="rId16" Type="http://schemas.openxmlformats.org/officeDocument/2006/relationships/hyperlink" Target="https://login.consultant.ru/link/?req=doc&amp;base=LAW&amp;n=507536&amp;date=30.01.2026&amp;dst=183&amp;field=134" TargetMode="External"/><Relationship Id="rId17" Type="http://schemas.openxmlformats.org/officeDocument/2006/relationships/hyperlink" Target="https://login.consultant.ru/link/?req=doc&amp;base=LAW&amp;n=509044&amp;date=30.01.2026&amp;dst=156&amp;field=134" TargetMode="External"/><Relationship Id="rId18" Type="http://schemas.openxmlformats.org/officeDocument/2006/relationships/hyperlink" Target="https://login.consultant.ru/link/?req=doc&amp;base=LAW&amp;n=437466&amp;date=30.01.2026" TargetMode="External"/><Relationship Id="rId19" Type="http://schemas.openxmlformats.org/officeDocument/2006/relationships/hyperlink" Target="https://login.consultant.ru/link/?req=doc&amp;base=LAW&amp;n=407251&amp;date=30.01.2026" TargetMode="External"/><Relationship Id="rId20" Type="http://schemas.openxmlformats.org/officeDocument/2006/relationships/hyperlink" Target="https://login.consultant.ru/link/?req=doc&amp;base=LAW&amp;n=437433&amp;date=30.01.2026" TargetMode="External"/><Relationship Id="rId21" Type="http://schemas.openxmlformats.org/officeDocument/2006/relationships/hyperlink" Target="https://login.consultant.ru/link/?req=doc&amp;base=LAW&amp;n=465064&amp;date=30.01.2026&amp;dst=100006&amp;field=134" TargetMode="External"/><Relationship Id="rId22" Type="http://schemas.openxmlformats.org/officeDocument/2006/relationships/hyperlink" Target="https://login.consultant.ru/link/?req=doc&amp;base=LAW&amp;n=477056&amp;date=30.01.2026&amp;dst=100006&amp;field=134" TargetMode="External"/><Relationship Id="rId23" Type="http://schemas.openxmlformats.org/officeDocument/2006/relationships/hyperlink" Target="https://login.consultant.ru/link/?req=doc&amp;base=LAW&amp;n=509591&amp;date=30.01.2026&amp;dst=100010&amp;field=134" TargetMode="External"/><Relationship Id="rId24" Type="http://schemas.openxmlformats.org/officeDocument/2006/relationships/hyperlink" Target="https://login.consultant.ru/link/?req=doc&amp;base=LAW&amp;n=510750&amp;date=30.01.2026&amp;dst=100760&amp;field=134" TargetMode="External"/><Relationship Id="rId25" Type="http://schemas.openxmlformats.org/officeDocument/2006/relationships/hyperlink" Target="https://login.consultant.ru/link/?req=doc&amp;base=LAW&amp;n=507536&amp;date=30.01.2026&amp;dst=183&amp;field=134" TargetMode="External"/><Relationship Id="rId26" Type="http://schemas.openxmlformats.org/officeDocument/2006/relationships/hyperlink" Target="https://login.consultant.ru/link/?req=doc&amp;base=LAW&amp;n=487392&amp;date=30.01.2026&amp;dst=101302&amp;field=134" TargetMode="External"/><Relationship Id="rId27" Type="http://schemas.openxmlformats.org/officeDocument/2006/relationships/hyperlink" Target="https://login.consultant.ru/link/?req=doc&amp;base=LAW&amp;n=507536&amp;date=30.01.2026&amp;dst=100405&amp;field=134" TargetMode="External"/><Relationship Id="rId28" Type="http://schemas.openxmlformats.org/officeDocument/2006/relationships/hyperlink" Target="https://login.consultant.ru/link/?req=doc&amp;base=LAW&amp;n=507536&amp;date=30.01.2026&amp;dst=100773&amp;field=134" TargetMode="External"/><Relationship Id="rId29" Type="http://schemas.openxmlformats.org/officeDocument/2006/relationships/hyperlink" Target="https://login.consultant.ru/link/?req=doc&amp;base=LAW&amp;n=487392&amp;date=30.01.2026&amp;dst=100941&amp;field=134" TargetMode="External"/><Relationship Id="rId30" Type="http://schemas.openxmlformats.org/officeDocument/2006/relationships/hyperlink" Target="https://login.consultant.ru/link/?req=doc&amp;base=LAW&amp;n=129344&amp;date=30.01.2026" TargetMode="External"/><Relationship Id="rId31" Type="http://schemas.openxmlformats.org/officeDocument/2006/relationships/hyperlink" Target="https://login.consultant.ru/link/?req=doc&amp;base=LAW&amp;n=458868&amp;date=30.01.2026" TargetMode="External"/><Relationship Id="rId32" Type="http://schemas.openxmlformats.org/officeDocument/2006/relationships/hyperlink" Target="https://login.consultant.ru/link/?req=doc&amp;base=LAW&amp;n=371416&amp;date=30.01.2026" TargetMode="External"/><Relationship Id="rId33" Type="http://schemas.openxmlformats.org/officeDocument/2006/relationships/hyperlink" Target="https://login.consultant.ru/link/?req=doc&amp;base=LAW&amp;n=358683&amp;date=30.01.2026&amp;dst=100013&amp;field=134" TargetMode="External"/><Relationship Id="rId34" Type="http://schemas.openxmlformats.org/officeDocument/2006/relationships/hyperlink" Target="https://login.consultant.ru/link/?req=doc&amp;base=LAW&amp;n=358683&amp;date=30.01.2026" TargetMode="External"/><Relationship Id="rId35" Type="http://schemas.openxmlformats.org/officeDocument/2006/relationships/hyperlink" Target="https://login.consultant.ru/link/?req=doc&amp;base=LAW&amp;n=509591&amp;date=30.01.2026&amp;dst=100012&amp;field=134" TargetMode="External"/><Relationship Id="rId36" Type="http://schemas.openxmlformats.org/officeDocument/2006/relationships/hyperlink" Target="https://login.consultant.ru/link/?req=doc&amp;base=LAW&amp;n=458868&amp;date=30.01.2026" TargetMode="External"/><Relationship Id="rId37" Type="http://schemas.openxmlformats.org/officeDocument/2006/relationships/hyperlink" Target="https://login.consultant.ru/link/?req=doc&amp;base=LAW&amp;n=129344&amp;date=30.01.2026" TargetMode="External"/><Relationship Id="rId38" Type="http://schemas.openxmlformats.org/officeDocument/2006/relationships/hyperlink" Target="https://login.consultant.ru/link/?req=doc&amp;base=LAW&amp;n=509591&amp;date=30.01.2026&amp;dst=100014&amp;field=134" TargetMode="External"/><Relationship Id="rId39" Type="http://schemas.openxmlformats.org/officeDocument/2006/relationships/hyperlink" Target="https://login.consultant.ru/link/?req=doc&amp;base=LAW&amp;n=509591&amp;date=30.01.2026&amp;dst=100016&amp;field=134" TargetMode="External"/><Relationship Id="rId40" Type="http://schemas.openxmlformats.org/officeDocument/2006/relationships/hyperlink" Target="https://login.consultant.ru/link/?req=doc&amp;base=LAW&amp;n=477056&amp;date=30.01.2026&amp;dst=100008&amp;field=134" TargetMode="External"/><Relationship Id="rId41" Type="http://schemas.openxmlformats.org/officeDocument/2006/relationships/hyperlink" Target="https://login.consultant.ru/link/?req=doc&amp;base=LAW&amp;n=465064&amp;date=30.01.2026&amp;dst=100006&amp;field=134" TargetMode="External"/><Relationship Id="rId42" Type="http://schemas.openxmlformats.org/officeDocument/2006/relationships/hyperlink" Target="https://login.consultant.ru/link/?req=doc&amp;base=LAW&amp;n=129344&amp;date=30.01.2026" TargetMode="External"/><Relationship Id="rId43" Type="http://schemas.openxmlformats.org/officeDocument/2006/relationships/hyperlink" Target="https://login.consultant.ru/link/?req=doc&amp;base=LAW&amp;n=458868&amp;date=30.01.2026" TargetMode="External"/><Relationship Id="rId44" Type="http://schemas.openxmlformats.org/officeDocument/2006/relationships/hyperlink" Target="https://login.consultant.ru/link/?req=doc&amp;base=LAW&amp;n=509591&amp;date=30.01.2026&amp;dst=100017&amp;field=134" TargetMode="External"/><Relationship Id="rId45" Type="http://schemas.openxmlformats.org/officeDocument/2006/relationships/hyperlink" Target="https://login.consultant.ru/link/?req=doc&amp;base=LAW&amp;n=487390&amp;date=30.01.2026" TargetMode="External"/><Relationship Id="rId46" Type="http://schemas.openxmlformats.org/officeDocument/2006/relationships/hyperlink" Target="https://login.consultant.ru/link/?req=doc&amp;base=LAW&amp;n=487392&amp;date=30.01.2026&amp;dst=101302&amp;field=134" TargetMode="External"/><Relationship Id="rId47" Type="http://schemas.openxmlformats.org/officeDocument/2006/relationships/hyperlink" Target="https://login.consultant.ru/link/?req=doc&amp;base=LAW&amp;n=507536&amp;date=30.01.2026&amp;dst=100153&amp;field=134" TargetMode="External"/><Relationship Id="rId48" Type="http://schemas.openxmlformats.org/officeDocument/2006/relationships/hyperlink" Target="https://login.consultant.ru/link/?req=doc&amp;base=LAW&amp;n=507536&amp;date=30.01.2026&amp;dst=158&amp;field=134" TargetMode="External"/><Relationship Id="rId49" Type="http://schemas.openxmlformats.org/officeDocument/2006/relationships/hyperlink" Target="https://login.consultant.ru/link/?req=doc&amp;base=LAW&amp;n=509591&amp;date=30.01.2026&amp;dst=100019&amp;field=134" TargetMode="External"/><Relationship Id="rId50" Type="http://schemas.openxmlformats.org/officeDocument/2006/relationships/hyperlink" Target="https://login.consultant.ru/link/?req=doc&amp;base=LAW&amp;n=509591&amp;date=30.01.2026&amp;dst=100021&amp;field=134" TargetMode="External"/><Relationship Id="rId51" Type="http://schemas.openxmlformats.org/officeDocument/2006/relationships/hyperlink" Target="https://login.consultant.ru/link/?req=doc&amp;base=LAW&amp;n=509591&amp;date=30.01.2026&amp;dst=100023&amp;field=134" TargetMode="External"/><Relationship Id="rId52" Type="http://schemas.openxmlformats.org/officeDocument/2006/relationships/hyperlink" Target="https://login.consultant.ru/link/?req=doc&amp;base=LAW&amp;n=509591&amp;date=30.01.2026&amp;dst=100025&amp;field=134" TargetMode="External"/><Relationship Id="rId53" Type="http://schemas.openxmlformats.org/officeDocument/2006/relationships/hyperlink" Target="https://login.consultant.ru/link/?req=doc&amp;base=LAW&amp;n=509591&amp;date=30.01.2026&amp;dst=100027&amp;field=134" TargetMode="External"/><Relationship Id="rId54" Type="http://schemas.openxmlformats.org/officeDocument/2006/relationships/hyperlink" Target="https://login.consultant.ru/link/?req=doc&amp;base=EXP&amp;n=763941&amp;date=30.01.2026" TargetMode="External"/><Relationship Id="rId55" Type="http://schemas.openxmlformats.org/officeDocument/2006/relationships/hyperlink" Target="https://login.consultant.ru/link/?req=doc&amp;base=LAW&amp;n=509591&amp;date=30.01.2026&amp;dst=100028&amp;field=134" TargetMode="External"/><Relationship Id="rId56" Type="http://schemas.openxmlformats.org/officeDocument/2006/relationships/hyperlink" Target="https://login.consultant.ru/link/?req=doc&amp;base=LAW&amp;n=468403&amp;date=30.01.2026&amp;dst=100021&amp;field=134" TargetMode="External"/><Relationship Id="rId57" Type="http://schemas.openxmlformats.org/officeDocument/2006/relationships/hyperlink" Target="https://login.consultant.ru/link/?req=doc&amp;base=LAW&amp;n=468403&amp;date=30.01.2026" TargetMode="External"/><Relationship Id="rId58" Type="http://schemas.openxmlformats.org/officeDocument/2006/relationships/hyperlink" Target="https://login.consultant.ru/link/?req=doc&amp;base=LAW&amp;n=509591&amp;date=30.01.2026&amp;dst=100029&amp;field=134" TargetMode="External"/><Relationship Id="rId59" Type="http://schemas.openxmlformats.org/officeDocument/2006/relationships/hyperlink" Target="https://login.consultant.ru/link/?req=doc&amp;base=LAW&amp;n=509591&amp;date=30.01.2026&amp;dst=100031&amp;field=134" TargetMode="External"/><Relationship Id="rId60" Type="http://schemas.openxmlformats.org/officeDocument/2006/relationships/hyperlink" Target="https://login.consultant.ru/link/?req=doc&amp;base=LAW&amp;n=509591&amp;date=30.01.2026&amp;dst=100032&amp;field=134" TargetMode="External"/><Relationship Id="rId61" Type="http://schemas.openxmlformats.org/officeDocument/2006/relationships/hyperlink" Target="https://login.consultant.ru/link/?req=doc&amp;base=LAW&amp;n=509591&amp;date=30.01.2026&amp;dst=100033&amp;field=134" TargetMode="External"/><Relationship Id="rId62" Type="http://schemas.openxmlformats.org/officeDocument/2006/relationships/hyperlink" Target="https://login.consultant.ru/link/?req=doc&amp;base=LAW&amp;n=509591&amp;date=30.01.2026&amp;dst=100035&amp;field=134" TargetMode="External"/><Relationship Id="rId63" Type="http://schemas.openxmlformats.org/officeDocument/2006/relationships/hyperlink" Target="https://login.consultant.ru/link/?req=doc&amp;base=LAW&amp;n=509591&amp;date=30.01.2026&amp;dst=100036&amp;field=134" TargetMode="External"/><Relationship Id="rId64" Type="http://schemas.openxmlformats.org/officeDocument/2006/relationships/hyperlink" Target="https://login.consultant.ru/link/?req=doc&amp;base=LAW&amp;n=509591&amp;date=30.01.2026&amp;dst=100037&amp;field=134" TargetMode="External"/><Relationship Id="rId65" Type="http://schemas.openxmlformats.org/officeDocument/2006/relationships/hyperlink" Target="https://login.consultant.ru/link/?req=doc&amp;base=LAW&amp;n=509591&amp;date=30.01.2026&amp;dst=100038&amp;field=134" TargetMode="External"/><Relationship Id="rId66" Type="http://schemas.openxmlformats.org/officeDocument/2006/relationships/hyperlink" Target="https://login.consultant.ru/link/?req=doc&amp;base=LAW&amp;n=509591&amp;date=30.01.2026&amp;dst=100039&amp;field=134" TargetMode="External"/><Relationship Id="rId67" Type="http://schemas.openxmlformats.org/officeDocument/2006/relationships/hyperlink" Target="https://login.consultant.ru/link/?req=doc&amp;base=LAW&amp;n=509591&amp;date=30.01.2026&amp;dst=100040&amp;field=134" TargetMode="External"/><Relationship Id="rId68" Type="http://schemas.openxmlformats.org/officeDocument/2006/relationships/hyperlink" Target="https://login.consultant.ru/link/?req=doc&amp;base=LAW&amp;n=509591&amp;date=30.01.2026&amp;dst=100041&amp;field=134"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Р7-Офис/2024.4.2.721</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от 10.02.2023 N 44н
(ред. от 15.05.2025)
"Об утверждении Требований к структуре и содержанию тарифного соглашения"
(Зарегистрировано в Минюсте России 04.05.2023 N 73226)</dc:title>
  <cp:lastModifiedBy>sheveleva</cp:lastModifiedBy>
  <dcterms:created xsi:type="dcterms:W3CDTF">2026-01-30T07:45:18Z</dcterms:created>
</cp:coreProperties>
</file>